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65037" w14:textId="77777777" w:rsidR="00C22672" w:rsidRPr="00C22672" w:rsidRDefault="00C22672" w:rsidP="00C22672">
      <w:pPr>
        <w:pBdr>
          <w:top w:val="single" w:sz="4" w:space="1" w:color="000000"/>
          <w:bottom w:val="single" w:sz="4" w:space="4" w:color="auto"/>
        </w:pBdr>
        <w:tabs>
          <w:tab w:val="center" w:pos="4680"/>
          <w:tab w:val="right" w:pos="9360"/>
        </w:tabs>
        <w:spacing w:before="60"/>
        <w:rPr>
          <w:rFonts w:cs="Arial"/>
          <w:i/>
          <w:sz w:val="20"/>
        </w:rPr>
      </w:pPr>
      <w:r w:rsidRPr="00C22672">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8" w:tooltip="Link to the CMS IT Governance email address" w:history="1">
        <w:r w:rsidRPr="00C22672">
          <w:rPr>
            <w:rFonts w:cs="Arial"/>
            <w:i/>
            <w:color w:val="0000FF"/>
            <w:sz w:val="20"/>
            <w:szCs w:val="22"/>
            <w:u w:val="single"/>
          </w:rPr>
          <w:t>CMS IT Governance</w:t>
        </w:r>
      </w:hyperlink>
      <w:r w:rsidRPr="00C22672">
        <w:rPr>
          <w:rFonts w:cs="Arial"/>
          <w:i/>
          <w:sz w:val="20"/>
        </w:rPr>
        <w:t xml:space="preserve"> (</w:t>
      </w:r>
      <w:hyperlink r:id="rId9" w:tooltip="Link to the CMS IT Governance email address" w:history="1">
        <w:r w:rsidRPr="00C22672">
          <w:rPr>
            <w:rFonts w:cs="Arial"/>
            <w:i/>
            <w:color w:val="0000FF"/>
            <w:sz w:val="20"/>
            <w:szCs w:val="22"/>
            <w:u w:val="single"/>
          </w:rPr>
          <w:t>IT_Governance@cms.hhs.gov</w:t>
        </w:r>
      </w:hyperlink>
      <w:r w:rsidRPr="00C22672">
        <w:rPr>
          <w:rFonts w:cs="Arial"/>
          <w:i/>
          <w:sz w:val="20"/>
        </w:rPr>
        <w:t xml:space="preserve">). </w:t>
      </w:r>
    </w:p>
    <w:p w14:paraId="77115691" w14:textId="77777777" w:rsidR="00EB3E12" w:rsidRDefault="00EB3E12" w:rsidP="00EB3E12">
      <w:pPr>
        <w:pStyle w:val="ParagraphSpacer10"/>
      </w:pPr>
    </w:p>
    <w:p w14:paraId="6F32E6DB" w14:textId="77777777" w:rsidR="00EB3E12" w:rsidRPr="00086BB4" w:rsidRDefault="00EB3E12" w:rsidP="00EB3E12">
      <w:pPr>
        <w:pStyle w:val="Figure"/>
      </w:pPr>
      <w:r w:rsidRPr="00086BB4">
        <w:rPr>
          <w:noProof/>
        </w:rPr>
        <w:drawing>
          <wp:inline distT="0" distB="0" distL="0" distR="0" wp14:anchorId="0FC8EC7F" wp14:editId="391B5AE3">
            <wp:extent cx="6156960" cy="1059180"/>
            <wp:effectExtent l="0" t="0" r="0" b="7620"/>
            <wp:docPr id="42" name="Picture 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bwMode="auto">
                    <a:xfrm>
                      <a:off x="0" y="0"/>
                      <a:ext cx="6157706" cy="1059308"/>
                    </a:xfrm>
                    <a:prstGeom prst="rect">
                      <a:avLst/>
                    </a:prstGeom>
                    <a:ln>
                      <a:noFill/>
                    </a:ln>
                    <a:extLst>
                      <a:ext uri="{53640926-AAD7-44D8-BBD7-CCE9431645EC}">
                        <a14:shadowObscured xmlns:a14="http://schemas.microsoft.com/office/drawing/2010/main"/>
                      </a:ext>
                    </a:extLst>
                  </pic:spPr>
                </pic:pic>
              </a:graphicData>
            </a:graphic>
          </wp:inline>
        </w:drawing>
      </w:r>
    </w:p>
    <w:p w14:paraId="0ECF50A1" w14:textId="77777777" w:rsidR="00EB3E12" w:rsidRPr="00A51BF1" w:rsidRDefault="00EB3E12" w:rsidP="00EB3E12">
      <w:pPr>
        <w:pStyle w:val="CoverProjectName"/>
      </w:pPr>
      <w:r w:rsidRPr="00A51BF1">
        <w:t>&lt;</w:t>
      </w:r>
      <w:bookmarkStart w:id="0" w:name="_GoBack"/>
      <w:bookmarkEnd w:id="0"/>
      <w:r w:rsidRPr="00A51BF1">
        <w:t>Project Name</w:t>
      </w:r>
      <w:r>
        <w:t>/Acronym</w:t>
      </w:r>
      <w:r w:rsidRPr="00A51BF1">
        <w:t>&gt;</w:t>
      </w:r>
    </w:p>
    <w:p w14:paraId="4254E7B6" w14:textId="0F7E8274" w:rsidR="00EB3E12" w:rsidRPr="00ED4293" w:rsidRDefault="00630FF3" w:rsidP="00EB3E12">
      <w:pPr>
        <w:pStyle w:val="Heading1"/>
      </w:pPr>
      <w:r>
        <w:t>Data</w:t>
      </w:r>
      <w:r w:rsidR="00EB3E12">
        <w:t xml:space="preserve"> </w:t>
      </w:r>
      <w:r w:rsidR="0083197F">
        <w:t>Conversion Plan</w:t>
      </w:r>
    </w:p>
    <w:p w14:paraId="4E4A05EF" w14:textId="77777777" w:rsidR="00EB3E12" w:rsidRDefault="00EB3E12" w:rsidP="00EB3E12">
      <w:pPr>
        <w:pStyle w:val="CoverText"/>
      </w:pPr>
      <w:r>
        <w:t>Version X.X</w:t>
      </w:r>
    </w:p>
    <w:p w14:paraId="08D29358" w14:textId="77777777" w:rsidR="00EB3E12" w:rsidRDefault="00EB3E12" w:rsidP="00EB3E12">
      <w:pPr>
        <w:pStyle w:val="CoverTextDate"/>
      </w:pPr>
      <w:r>
        <w:t>MM/DD/YYYY</w:t>
      </w:r>
    </w:p>
    <w:p w14:paraId="116B5191" w14:textId="77777777" w:rsidR="00EB3E12" w:rsidRPr="00086BB4" w:rsidRDefault="00EB3E12" w:rsidP="00EB3E12">
      <w:pPr>
        <w:pStyle w:val="BodyText"/>
      </w:pPr>
      <w:r w:rsidRPr="00086BB4">
        <w:rPr>
          <w:rStyle w:val="BodyTextBoldChar"/>
        </w:rPr>
        <w:t>Document Number</w:t>
      </w:r>
      <w:r w:rsidRPr="00086BB4">
        <w:t>: &lt;document’s configuration item control number&gt;</w:t>
      </w:r>
    </w:p>
    <w:p w14:paraId="5D24DCCC" w14:textId="77777777" w:rsidR="00EB3E12" w:rsidRDefault="00EB3E12" w:rsidP="00EB3E12">
      <w:pPr>
        <w:pStyle w:val="BodyText"/>
      </w:pPr>
      <w:r w:rsidRPr="00086BB4">
        <w:rPr>
          <w:rStyle w:val="BodyTextBoldChar"/>
        </w:rPr>
        <w:t>Contract Number</w:t>
      </w:r>
      <w:r w:rsidRPr="00086BB4">
        <w:t>: &lt;current contract number o</w:t>
      </w:r>
      <w:r>
        <w:t>f company maintaining document&gt;</w:t>
      </w:r>
    </w:p>
    <w:p w14:paraId="6A3775FE" w14:textId="77777777" w:rsidR="00EB3E12" w:rsidRPr="001A22D5" w:rsidRDefault="00EB3E12" w:rsidP="00EB3E12">
      <w:pPr>
        <w:pStyle w:val="BodyText"/>
      </w:pPr>
      <w:bookmarkStart w:id="1" w:name="_Toc278187082"/>
      <w:bookmarkStart w:id="2" w:name="_Toc278189218"/>
      <w:r w:rsidRPr="001A22D5">
        <w:br w:type="page"/>
      </w:r>
    </w:p>
    <w:p w14:paraId="6CB68316" w14:textId="77777777" w:rsidR="00EB3E12" w:rsidRPr="000E5004" w:rsidRDefault="00EB3E12" w:rsidP="00EB3E12">
      <w:pPr>
        <w:pStyle w:val="FrontMatterHeader"/>
      </w:pPr>
      <w:r w:rsidRPr="000E5004">
        <w:lastRenderedPageBreak/>
        <w:t>Table of Contents</w:t>
      </w:r>
      <w:bookmarkEnd w:id="1"/>
      <w:bookmarkEnd w:id="2"/>
    </w:p>
    <w:p w14:paraId="7F3B797A" w14:textId="77777777" w:rsidR="00630FF3" w:rsidRDefault="00EB3E12">
      <w:pPr>
        <w:pStyle w:val="TOC1"/>
        <w:rPr>
          <w:rFonts w:asciiTheme="minorHAnsi" w:eastAsiaTheme="minorEastAsia" w:hAnsiTheme="minorHAnsi" w:cstheme="minorBidi"/>
          <w:b w:val="0"/>
          <w:sz w:val="22"/>
          <w:szCs w:val="22"/>
        </w:rPr>
      </w:pPr>
      <w:r>
        <w:rPr>
          <w:b w:val="0"/>
        </w:rPr>
        <w:fldChar w:fldCharType="begin"/>
      </w:r>
      <w:r>
        <w:rPr>
          <w:b w:val="0"/>
        </w:rPr>
        <w:instrText xml:space="preserve"> TOC \h \z \t "Heading 2,1,Heading 3,2,Heading 4,3,Back Matter Heading,1,Appendix,1" </w:instrText>
      </w:r>
      <w:r>
        <w:rPr>
          <w:b w:val="0"/>
        </w:rPr>
        <w:fldChar w:fldCharType="separate"/>
      </w:r>
      <w:hyperlink w:anchor="_Toc434300464" w:history="1">
        <w:r w:rsidR="00630FF3" w:rsidRPr="00E84A13">
          <w:rPr>
            <w:rStyle w:val="Hyperlink"/>
          </w:rPr>
          <w:t>1.</w:t>
        </w:r>
        <w:r w:rsidR="00630FF3">
          <w:rPr>
            <w:rFonts w:asciiTheme="minorHAnsi" w:eastAsiaTheme="minorEastAsia" w:hAnsiTheme="minorHAnsi" w:cstheme="minorBidi"/>
            <w:b w:val="0"/>
            <w:sz w:val="22"/>
            <w:szCs w:val="22"/>
          </w:rPr>
          <w:tab/>
        </w:r>
        <w:r w:rsidR="00630FF3" w:rsidRPr="00E84A13">
          <w:rPr>
            <w:rStyle w:val="Hyperlink"/>
          </w:rPr>
          <w:t>Introduction</w:t>
        </w:r>
        <w:r w:rsidR="00630FF3">
          <w:rPr>
            <w:webHidden/>
          </w:rPr>
          <w:tab/>
        </w:r>
        <w:r w:rsidR="00630FF3">
          <w:rPr>
            <w:webHidden/>
          </w:rPr>
          <w:fldChar w:fldCharType="begin"/>
        </w:r>
        <w:r w:rsidR="00630FF3">
          <w:rPr>
            <w:webHidden/>
          </w:rPr>
          <w:instrText xml:space="preserve"> PAGEREF _Toc434300464 \h </w:instrText>
        </w:r>
        <w:r w:rsidR="00630FF3">
          <w:rPr>
            <w:webHidden/>
          </w:rPr>
        </w:r>
        <w:r w:rsidR="00630FF3">
          <w:rPr>
            <w:webHidden/>
          </w:rPr>
          <w:fldChar w:fldCharType="separate"/>
        </w:r>
        <w:r w:rsidR="00030EAE">
          <w:rPr>
            <w:webHidden/>
          </w:rPr>
          <w:t>1</w:t>
        </w:r>
        <w:r w:rsidR="00630FF3">
          <w:rPr>
            <w:webHidden/>
          </w:rPr>
          <w:fldChar w:fldCharType="end"/>
        </w:r>
      </w:hyperlink>
    </w:p>
    <w:p w14:paraId="27B03069" w14:textId="77777777" w:rsidR="00630FF3" w:rsidRDefault="00C22672">
      <w:pPr>
        <w:pStyle w:val="TOC2"/>
        <w:rPr>
          <w:rFonts w:asciiTheme="minorHAnsi" w:eastAsiaTheme="minorEastAsia" w:hAnsiTheme="minorHAnsi" w:cstheme="minorBidi"/>
          <w:sz w:val="22"/>
          <w:szCs w:val="22"/>
        </w:rPr>
      </w:pPr>
      <w:hyperlink w:anchor="_Toc434300465" w:history="1">
        <w:r w:rsidR="00630FF3" w:rsidRPr="00E84A13">
          <w:rPr>
            <w:rStyle w:val="Hyperlink"/>
          </w:rPr>
          <w:t>1.1</w:t>
        </w:r>
        <w:r w:rsidR="00630FF3">
          <w:rPr>
            <w:rFonts w:asciiTheme="minorHAnsi" w:eastAsiaTheme="minorEastAsia" w:hAnsiTheme="minorHAnsi" w:cstheme="minorBidi"/>
            <w:sz w:val="22"/>
            <w:szCs w:val="22"/>
          </w:rPr>
          <w:tab/>
        </w:r>
        <w:r w:rsidR="00630FF3" w:rsidRPr="00E84A13">
          <w:rPr>
            <w:rStyle w:val="Hyperlink"/>
          </w:rPr>
          <w:t>Purpose of the Data Conversion Plan</w:t>
        </w:r>
        <w:r w:rsidR="00630FF3">
          <w:rPr>
            <w:webHidden/>
          </w:rPr>
          <w:tab/>
        </w:r>
        <w:r w:rsidR="00630FF3">
          <w:rPr>
            <w:webHidden/>
          </w:rPr>
          <w:fldChar w:fldCharType="begin"/>
        </w:r>
        <w:r w:rsidR="00630FF3">
          <w:rPr>
            <w:webHidden/>
          </w:rPr>
          <w:instrText xml:space="preserve"> PAGEREF _Toc434300465 \h </w:instrText>
        </w:r>
        <w:r w:rsidR="00630FF3">
          <w:rPr>
            <w:webHidden/>
          </w:rPr>
        </w:r>
        <w:r w:rsidR="00630FF3">
          <w:rPr>
            <w:webHidden/>
          </w:rPr>
          <w:fldChar w:fldCharType="separate"/>
        </w:r>
        <w:r w:rsidR="00030EAE">
          <w:rPr>
            <w:webHidden/>
          </w:rPr>
          <w:t>1</w:t>
        </w:r>
        <w:r w:rsidR="00630FF3">
          <w:rPr>
            <w:webHidden/>
          </w:rPr>
          <w:fldChar w:fldCharType="end"/>
        </w:r>
      </w:hyperlink>
    </w:p>
    <w:p w14:paraId="2D3E05FC" w14:textId="77777777" w:rsidR="00630FF3" w:rsidRDefault="00C22672">
      <w:pPr>
        <w:pStyle w:val="TOC1"/>
        <w:rPr>
          <w:rFonts w:asciiTheme="minorHAnsi" w:eastAsiaTheme="minorEastAsia" w:hAnsiTheme="minorHAnsi" w:cstheme="minorBidi"/>
          <w:b w:val="0"/>
          <w:sz w:val="22"/>
          <w:szCs w:val="22"/>
        </w:rPr>
      </w:pPr>
      <w:hyperlink w:anchor="_Toc434300466" w:history="1">
        <w:r w:rsidR="00630FF3" w:rsidRPr="00E84A13">
          <w:rPr>
            <w:rStyle w:val="Hyperlink"/>
          </w:rPr>
          <w:t>2.</w:t>
        </w:r>
        <w:r w:rsidR="00630FF3">
          <w:rPr>
            <w:rFonts w:asciiTheme="minorHAnsi" w:eastAsiaTheme="minorEastAsia" w:hAnsiTheme="minorHAnsi" w:cstheme="minorBidi"/>
            <w:b w:val="0"/>
            <w:sz w:val="22"/>
            <w:szCs w:val="22"/>
          </w:rPr>
          <w:tab/>
        </w:r>
        <w:r w:rsidR="00630FF3" w:rsidRPr="00E84A13">
          <w:rPr>
            <w:rStyle w:val="Hyperlink"/>
          </w:rPr>
          <w:t>System Overview</w:t>
        </w:r>
        <w:r w:rsidR="00630FF3">
          <w:rPr>
            <w:webHidden/>
          </w:rPr>
          <w:tab/>
        </w:r>
        <w:r w:rsidR="00630FF3">
          <w:rPr>
            <w:webHidden/>
          </w:rPr>
          <w:fldChar w:fldCharType="begin"/>
        </w:r>
        <w:r w:rsidR="00630FF3">
          <w:rPr>
            <w:webHidden/>
          </w:rPr>
          <w:instrText xml:space="preserve"> PAGEREF _Toc434300466 \h </w:instrText>
        </w:r>
        <w:r w:rsidR="00630FF3">
          <w:rPr>
            <w:webHidden/>
          </w:rPr>
        </w:r>
        <w:r w:rsidR="00630FF3">
          <w:rPr>
            <w:webHidden/>
          </w:rPr>
          <w:fldChar w:fldCharType="separate"/>
        </w:r>
        <w:r w:rsidR="00030EAE">
          <w:rPr>
            <w:webHidden/>
          </w:rPr>
          <w:t>2</w:t>
        </w:r>
        <w:r w:rsidR="00630FF3">
          <w:rPr>
            <w:webHidden/>
          </w:rPr>
          <w:fldChar w:fldCharType="end"/>
        </w:r>
      </w:hyperlink>
    </w:p>
    <w:p w14:paraId="3F786638" w14:textId="77777777" w:rsidR="00630FF3" w:rsidRDefault="00C22672">
      <w:pPr>
        <w:pStyle w:val="TOC1"/>
        <w:rPr>
          <w:rFonts w:asciiTheme="minorHAnsi" w:eastAsiaTheme="minorEastAsia" w:hAnsiTheme="minorHAnsi" w:cstheme="minorBidi"/>
          <w:b w:val="0"/>
          <w:sz w:val="22"/>
          <w:szCs w:val="22"/>
        </w:rPr>
      </w:pPr>
      <w:hyperlink w:anchor="_Toc434300467" w:history="1">
        <w:r w:rsidR="00630FF3" w:rsidRPr="00E84A13">
          <w:rPr>
            <w:rStyle w:val="Hyperlink"/>
          </w:rPr>
          <w:t>3.</w:t>
        </w:r>
        <w:r w:rsidR="00630FF3">
          <w:rPr>
            <w:rFonts w:asciiTheme="minorHAnsi" w:eastAsiaTheme="minorEastAsia" w:hAnsiTheme="minorHAnsi" w:cstheme="minorBidi"/>
            <w:b w:val="0"/>
            <w:sz w:val="22"/>
            <w:szCs w:val="22"/>
          </w:rPr>
          <w:tab/>
        </w:r>
        <w:r w:rsidR="00630FF3" w:rsidRPr="00E84A13">
          <w:rPr>
            <w:rStyle w:val="Hyperlink"/>
          </w:rPr>
          <w:t>Data Conversion Objectives</w:t>
        </w:r>
        <w:r w:rsidR="00630FF3">
          <w:rPr>
            <w:webHidden/>
          </w:rPr>
          <w:tab/>
        </w:r>
        <w:r w:rsidR="00630FF3">
          <w:rPr>
            <w:webHidden/>
          </w:rPr>
          <w:fldChar w:fldCharType="begin"/>
        </w:r>
        <w:r w:rsidR="00630FF3">
          <w:rPr>
            <w:webHidden/>
          </w:rPr>
          <w:instrText xml:space="preserve"> PAGEREF _Toc434300467 \h </w:instrText>
        </w:r>
        <w:r w:rsidR="00630FF3">
          <w:rPr>
            <w:webHidden/>
          </w:rPr>
        </w:r>
        <w:r w:rsidR="00630FF3">
          <w:rPr>
            <w:webHidden/>
          </w:rPr>
          <w:fldChar w:fldCharType="separate"/>
        </w:r>
        <w:r w:rsidR="00030EAE">
          <w:rPr>
            <w:webHidden/>
          </w:rPr>
          <w:t>3</w:t>
        </w:r>
        <w:r w:rsidR="00630FF3">
          <w:rPr>
            <w:webHidden/>
          </w:rPr>
          <w:fldChar w:fldCharType="end"/>
        </w:r>
      </w:hyperlink>
    </w:p>
    <w:p w14:paraId="08F64BBD" w14:textId="77777777" w:rsidR="00630FF3" w:rsidRDefault="00C22672">
      <w:pPr>
        <w:pStyle w:val="TOC1"/>
        <w:rPr>
          <w:rFonts w:asciiTheme="minorHAnsi" w:eastAsiaTheme="minorEastAsia" w:hAnsiTheme="minorHAnsi" w:cstheme="minorBidi"/>
          <w:b w:val="0"/>
          <w:sz w:val="22"/>
          <w:szCs w:val="22"/>
        </w:rPr>
      </w:pPr>
      <w:hyperlink w:anchor="_Toc434300468" w:history="1">
        <w:r w:rsidR="00630FF3" w:rsidRPr="00E84A13">
          <w:rPr>
            <w:rStyle w:val="Hyperlink"/>
          </w:rPr>
          <w:t>4.</w:t>
        </w:r>
        <w:r w:rsidR="00630FF3">
          <w:rPr>
            <w:rFonts w:asciiTheme="minorHAnsi" w:eastAsiaTheme="minorEastAsia" w:hAnsiTheme="minorHAnsi" w:cstheme="minorBidi"/>
            <w:b w:val="0"/>
            <w:sz w:val="22"/>
            <w:szCs w:val="22"/>
          </w:rPr>
          <w:tab/>
        </w:r>
        <w:r w:rsidR="00630FF3" w:rsidRPr="00E84A13">
          <w:rPr>
            <w:rStyle w:val="Hyperlink"/>
          </w:rPr>
          <w:t>Assumptions/Constraints/Risks</w:t>
        </w:r>
        <w:r w:rsidR="00630FF3">
          <w:rPr>
            <w:webHidden/>
          </w:rPr>
          <w:tab/>
        </w:r>
        <w:r w:rsidR="00630FF3">
          <w:rPr>
            <w:webHidden/>
          </w:rPr>
          <w:fldChar w:fldCharType="begin"/>
        </w:r>
        <w:r w:rsidR="00630FF3">
          <w:rPr>
            <w:webHidden/>
          </w:rPr>
          <w:instrText xml:space="preserve"> PAGEREF _Toc434300468 \h </w:instrText>
        </w:r>
        <w:r w:rsidR="00630FF3">
          <w:rPr>
            <w:webHidden/>
          </w:rPr>
        </w:r>
        <w:r w:rsidR="00630FF3">
          <w:rPr>
            <w:webHidden/>
          </w:rPr>
          <w:fldChar w:fldCharType="separate"/>
        </w:r>
        <w:r w:rsidR="00030EAE">
          <w:rPr>
            <w:webHidden/>
          </w:rPr>
          <w:t>4</w:t>
        </w:r>
        <w:r w:rsidR="00630FF3">
          <w:rPr>
            <w:webHidden/>
          </w:rPr>
          <w:fldChar w:fldCharType="end"/>
        </w:r>
      </w:hyperlink>
    </w:p>
    <w:p w14:paraId="6BC43985" w14:textId="77777777" w:rsidR="00630FF3" w:rsidRDefault="00C22672">
      <w:pPr>
        <w:pStyle w:val="TOC2"/>
        <w:rPr>
          <w:rFonts w:asciiTheme="minorHAnsi" w:eastAsiaTheme="minorEastAsia" w:hAnsiTheme="minorHAnsi" w:cstheme="minorBidi"/>
          <w:sz w:val="22"/>
          <w:szCs w:val="22"/>
        </w:rPr>
      </w:pPr>
      <w:hyperlink w:anchor="_Toc434300469" w:history="1">
        <w:r w:rsidR="00630FF3" w:rsidRPr="00E84A13">
          <w:rPr>
            <w:rStyle w:val="Hyperlink"/>
          </w:rPr>
          <w:t>4.1</w:t>
        </w:r>
        <w:r w:rsidR="00630FF3">
          <w:rPr>
            <w:rFonts w:asciiTheme="minorHAnsi" w:eastAsiaTheme="minorEastAsia" w:hAnsiTheme="minorHAnsi" w:cstheme="minorBidi"/>
            <w:sz w:val="22"/>
            <w:szCs w:val="22"/>
          </w:rPr>
          <w:tab/>
        </w:r>
        <w:r w:rsidR="00630FF3" w:rsidRPr="00E84A13">
          <w:rPr>
            <w:rStyle w:val="Hyperlink"/>
          </w:rPr>
          <w:t>Assumptions</w:t>
        </w:r>
        <w:r w:rsidR="00630FF3">
          <w:rPr>
            <w:webHidden/>
          </w:rPr>
          <w:tab/>
        </w:r>
        <w:r w:rsidR="00630FF3">
          <w:rPr>
            <w:webHidden/>
          </w:rPr>
          <w:fldChar w:fldCharType="begin"/>
        </w:r>
        <w:r w:rsidR="00630FF3">
          <w:rPr>
            <w:webHidden/>
          </w:rPr>
          <w:instrText xml:space="preserve"> PAGEREF _Toc434300469 \h </w:instrText>
        </w:r>
        <w:r w:rsidR="00630FF3">
          <w:rPr>
            <w:webHidden/>
          </w:rPr>
        </w:r>
        <w:r w:rsidR="00630FF3">
          <w:rPr>
            <w:webHidden/>
          </w:rPr>
          <w:fldChar w:fldCharType="separate"/>
        </w:r>
        <w:r w:rsidR="00030EAE">
          <w:rPr>
            <w:webHidden/>
          </w:rPr>
          <w:t>4</w:t>
        </w:r>
        <w:r w:rsidR="00630FF3">
          <w:rPr>
            <w:webHidden/>
          </w:rPr>
          <w:fldChar w:fldCharType="end"/>
        </w:r>
      </w:hyperlink>
    </w:p>
    <w:p w14:paraId="61DF956E" w14:textId="77777777" w:rsidR="00630FF3" w:rsidRDefault="00C22672">
      <w:pPr>
        <w:pStyle w:val="TOC2"/>
        <w:rPr>
          <w:rFonts w:asciiTheme="minorHAnsi" w:eastAsiaTheme="minorEastAsia" w:hAnsiTheme="minorHAnsi" w:cstheme="minorBidi"/>
          <w:sz w:val="22"/>
          <w:szCs w:val="22"/>
        </w:rPr>
      </w:pPr>
      <w:hyperlink w:anchor="_Toc434300470" w:history="1">
        <w:r w:rsidR="00630FF3" w:rsidRPr="00E84A13">
          <w:rPr>
            <w:rStyle w:val="Hyperlink"/>
          </w:rPr>
          <w:t>4.2</w:t>
        </w:r>
        <w:r w:rsidR="00630FF3">
          <w:rPr>
            <w:rFonts w:asciiTheme="minorHAnsi" w:eastAsiaTheme="minorEastAsia" w:hAnsiTheme="minorHAnsi" w:cstheme="minorBidi"/>
            <w:sz w:val="22"/>
            <w:szCs w:val="22"/>
          </w:rPr>
          <w:tab/>
        </w:r>
        <w:r w:rsidR="00630FF3" w:rsidRPr="00E84A13">
          <w:rPr>
            <w:rStyle w:val="Hyperlink"/>
          </w:rPr>
          <w:t>Constraints</w:t>
        </w:r>
        <w:r w:rsidR="00630FF3">
          <w:rPr>
            <w:webHidden/>
          </w:rPr>
          <w:tab/>
        </w:r>
        <w:r w:rsidR="00630FF3">
          <w:rPr>
            <w:webHidden/>
          </w:rPr>
          <w:fldChar w:fldCharType="begin"/>
        </w:r>
        <w:r w:rsidR="00630FF3">
          <w:rPr>
            <w:webHidden/>
          </w:rPr>
          <w:instrText xml:space="preserve"> PAGEREF _Toc434300470 \h </w:instrText>
        </w:r>
        <w:r w:rsidR="00630FF3">
          <w:rPr>
            <w:webHidden/>
          </w:rPr>
        </w:r>
        <w:r w:rsidR="00630FF3">
          <w:rPr>
            <w:webHidden/>
          </w:rPr>
          <w:fldChar w:fldCharType="separate"/>
        </w:r>
        <w:r w:rsidR="00030EAE">
          <w:rPr>
            <w:webHidden/>
          </w:rPr>
          <w:t>4</w:t>
        </w:r>
        <w:r w:rsidR="00630FF3">
          <w:rPr>
            <w:webHidden/>
          </w:rPr>
          <w:fldChar w:fldCharType="end"/>
        </w:r>
      </w:hyperlink>
    </w:p>
    <w:p w14:paraId="59748F60" w14:textId="77777777" w:rsidR="00630FF3" w:rsidRDefault="00C22672">
      <w:pPr>
        <w:pStyle w:val="TOC2"/>
        <w:rPr>
          <w:rFonts w:asciiTheme="minorHAnsi" w:eastAsiaTheme="minorEastAsia" w:hAnsiTheme="minorHAnsi" w:cstheme="minorBidi"/>
          <w:sz w:val="22"/>
          <w:szCs w:val="22"/>
        </w:rPr>
      </w:pPr>
      <w:hyperlink w:anchor="_Toc434300471" w:history="1">
        <w:r w:rsidR="00630FF3" w:rsidRPr="00E84A13">
          <w:rPr>
            <w:rStyle w:val="Hyperlink"/>
          </w:rPr>
          <w:t>4.3</w:t>
        </w:r>
        <w:r w:rsidR="00630FF3">
          <w:rPr>
            <w:rFonts w:asciiTheme="minorHAnsi" w:eastAsiaTheme="minorEastAsia" w:hAnsiTheme="minorHAnsi" w:cstheme="minorBidi"/>
            <w:sz w:val="22"/>
            <w:szCs w:val="22"/>
          </w:rPr>
          <w:tab/>
        </w:r>
        <w:r w:rsidR="00630FF3" w:rsidRPr="00E84A13">
          <w:rPr>
            <w:rStyle w:val="Hyperlink"/>
          </w:rPr>
          <w:t>Risks</w:t>
        </w:r>
        <w:r w:rsidR="00630FF3">
          <w:rPr>
            <w:webHidden/>
          </w:rPr>
          <w:tab/>
        </w:r>
        <w:r w:rsidR="00630FF3">
          <w:rPr>
            <w:webHidden/>
          </w:rPr>
          <w:fldChar w:fldCharType="begin"/>
        </w:r>
        <w:r w:rsidR="00630FF3">
          <w:rPr>
            <w:webHidden/>
          </w:rPr>
          <w:instrText xml:space="preserve"> PAGEREF _Toc434300471 \h </w:instrText>
        </w:r>
        <w:r w:rsidR="00630FF3">
          <w:rPr>
            <w:webHidden/>
          </w:rPr>
        </w:r>
        <w:r w:rsidR="00630FF3">
          <w:rPr>
            <w:webHidden/>
          </w:rPr>
          <w:fldChar w:fldCharType="separate"/>
        </w:r>
        <w:r w:rsidR="00030EAE">
          <w:rPr>
            <w:webHidden/>
          </w:rPr>
          <w:t>4</w:t>
        </w:r>
        <w:r w:rsidR="00630FF3">
          <w:rPr>
            <w:webHidden/>
          </w:rPr>
          <w:fldChar w:fldCharType="end"/>
        </w:r>
      </w:hyperlink>
    </w:p>
    <w:p w14:paraId="67AD3DB9" w14:textId="77777777" w:rsidR="00630FF3" w:rsidRDefault="00C22672">
      <w:pPr>
        <w:pStyle w:val="TOC1"/>
        <w:rPr>
          <w:rFonts w:asciiTheme="minorHAnsi" w:eastAsiaTheme="minorEastAsia" w:hAnsiTheme="minorHAnsi" w:cstheme="minorBidi"/>
          <w:b w:val="0"/>
          <w:sz w:val="22"/>
          <w:szCs w:val="22"/>
        </w:rPr>
      </w:pPr>
      <w:hyperlink w:anchor="_Toc434300472" w:history="1">
        <w:r w:rsidR="00630FF3" w:rsidRPr="00E84A13">
          <w:rPr>
            <w:rStyle w:val="Hyperlink"/>
          </w:rPr>
          <w:t>5.</w:t>
        </w:r>
        <w:r w:rsidR="00630FF3">
          <w:rPr>
            <w:rFonts w:asciiTheme="minorHAnsi" w:eastAsiaTheme="minorEastAsia" w:hAnsiTheme="minorHAnsi" w:cstheme="minorBidi"/>
            <w:b w:val="0"/>
            <w:sz w:val="22"/>
            <w:szCs w:val="22"/>
          </w:rPr>
          <w:tab/>
        </w:r>
        <w:r w:rsidR="00630FF3" w:rsidRPr="00E84A13">
          <w:rPr>
            <w:rStyle w:val="Hyperlink"/>
          </w:rPr>
          <w:t>Data Conversion Strategy</w:t>
        </w:r>
        <w:r w:rsidR="00630FF3">
          <w:rPr>
            <w:webHidden/>
          </w:rPr>
          <w:tab/>
        </w:r>
        <w:r w:rsidR="00630FF3">
          <w:rPr>
            <w:webHidden/>
          </w:rPr>
          <w:fldChar w:fldCharType="begin"/>
        </w:r>
        <w:r w:rsidR="00630FF3">
          <w:rPr>
            <w:webHidden/>
          </w:rPr>
          <w:instrText xml:space="preserve"> PAGEREF _Toc434300472 \h </w:instrText>
        </w:r>
        <w:r w:rsidR="00630FF3">
          <w:rPr>
            <w:webHidden/>
          </w:rPr>
        </w:r>
        <w:r w:rsidR="00630FF3">
          <w:rPr>
            <w:webHidden/>
          </w:rPr>
          <w:fldChar w:fldCharType="separate"/>
        </w:r>
        <w:r w:rsidR="00030EAE">
          <w:rPr>
            <w:webHidden/>
          </w:rPr>
          <w:t>6</w:t>
        </w:r>
        <w:r w:rsidR="00630FF3">
          <w:rPr>
            <w:webHidden/>
          </w:rPr>
          <w:fldChar w:fldCharType="end"/>
        </w:r>
      </w:hyperlink>
    </w:p>
    <w:p w14:paraId="7C25D8F7" w14:textId="77777777" w:rsidR="00630FF3" w:rsidRDefault="00C22672">
      <w:pPr>
        <w:pStyle w:val="TOC2"/>
        <w:rPr>
          <w:rFonts w:asciiTheme="minorHAnsi" w:eastAsiaTheme="minorEastAsia" w:hAnsiTheme="minorHAnsi" w:cstheme="minorBidi"/>
          <w:sz w:val="22"/>
          <w:szCs w:val="22"/>
        </w:rPr>
      </w:pPr>
      <w:hyperlink w:anchor="_Toc434300473" w:history="1">
        <w:r w:rsidR="00630FF3" w:rsidRPr="00E84A13">
          <w:rPr>
            <w:rStyle w:val="Hyperlink"/>
          </w:rPr>
          <w:t>5.1</w:t>
        </w:r>
        <w:r w:rsidR="00630FF3">
          <w:rPr>
            <w:rFonts w:asciiTheme="minorHAnsi" w:eastAsiaTheme="minorEastAsia" w:hAnsiTheme="minorHAnsi" w:cstheme="minorBidi"/>
            <w:sz w:val="22"/>
            <w:szCs w:val="22"/>
          </w:rPr>
          <w:tab/>
        </w:r>
        <w:r w:rsidR="00630FF3" w:rsidRPr="00E84A13">
          <w:rPr>
            <w:rStyle w:val="Hyperlink"/>
          </w:rPr>
          <w:t>Conversion Scope</w:t>
        </w:r>
        <w:r w:rsidR="00630FF3">
          <w:rPr>
            <w:webHidden/>
          </w:rPr>
          <w:tab/>
        </w:r>
        <w:r w:rsidR="00630FF3">
          <w:rPr>
            <w:webHidden/>
          </w:rPr>
          <w:fldChar w:fldCharType="begin"/>
        </w:r>
        <w:r w:rsidR="00630FF3">
          <w:rPr>
            <w:webHidden/>
          </w:rPr>
          <w:instrText xml:space="preserve"> PAGEREF _Toc434300473 \h </w:instrText>
        </w:r>
        <w:r w:rsidR="00630FF3">
          <w:rPr>
            <w:webHidden/>
          </w:rPr>
        </w:r>
        <w:r w:rsidR="00630FF3">
          <w:rPr>
            <w:webHidden/>
          </w:rPr>
          <w:fldChar w:fldCharType="separate"/>
        </w:r>
        <w:r w:rsidR="00030EAE">
          <w:rPr>
            <w:webHidden/>
          </w:rPr>
          <w:t>6</w:t>
        </w:r>
        <w:r w:rsidR="00630FF3">
          <w:rPr>
            <w:webHidden/>
          </w:rPr>
          <w:fldChar w:fldCharType="end"/>
        </w:r>
      </w:hyperlink>
    </w:p>
    <w:p w14:paraId="5301781C" w14:textId="77777777" w:rsidR="00630FF3" w:rsidRDefault="00C22672">
      <w:pPr>
        <w:pStyle w:val="TOC2"/>
        <w:rPr>
          <w:rFonts w:asciiTheme="minorHAnsi" w:eastAsiaTheme="minorEastAsia" w:hAnsiTheme="minorHAnsi" w:cstheme="minorBidi"/>
          <w:sz w:val="22"/>
          <w:szCs w:val="22"/>
        </w:rPr>
      </w:pPr>
      <w:hyperlink w:anchor="_Toc434300474" w:history="1">
        <w:r w:rsidR="00630FF3" w:rsidRPr="00E84A13">
          <w:rPr>
            <w:rStyle w:val="Hyperlink"/>
            <w:lang w:eastAsia="ar-SA"/>
          </w:rPr>
          <w:t>5.2</w:t>
        </w:r>
        <w:r w:rsidR="00630FF3">
          <w:rPr>
            <w:rFonts w:asciiTheme="minorHAnsi" w:eastAsiaTheme="minorEastAsia" w:hAnsiTheme="minorHAnsi" w:cstheme="minorBidi"/>
            <w:sz w:val="22"/>
            <w:szCs w:val="22"/>
          </w:rPr>
          <w:tab/>
        </w:r>
        <w:r w:rsidR="00630FF3" w:rsidRPr="00E84A13">
          <w:rPr>
            <w:rStyle w:val="Hyperlink"/>
            <w:lang w:eastAsia="ar-SA"/>
          </w:rPr>
          <w:t>Conversion Approach</w:t>
        </w:r>
        <w:r w:rsidR="00630FF3">
          <w:rPr>
            <w:webHidden/>
          </w:rPr>
          <w:tab/>
        </w:r>
        <w:r w:rsidR="00630FF3">
          <w:rPr>
            <w:webHidden/>
          </w:rPr>
          <w:fldChar w:fldCharType="begin"/>
        </w:r>
        <w:r w:rsidR="00630FF3">
          <w:rPr>
            <w:webHidden/>
          </w:rPr>
          <w:instrText xml:space="preserve"> PAGEREF _Toc434300474 \h </w:instrText>
        </w:r>
        <w:r w:rsidR="00630FF3">
          <w:rPr>
            <w:webHidden/>
          </w:rPr>
        </w:r>
        <w:r w:rsidR="00630FF3">
          <w:rPr>
            <w:webHidden/>
          </w:rPr>
          <w:fldChar w:fldCharType="separate"/>
        </w:r>
        <w:r w:rsidR="00030EAE">
          <w:rPr>
            <w:webHidden/>
          </w:rPr>
          <w:t>6</w:t>
        </w:r>
        <w:r w:rsidR="00630FF3">
          <w:rPr>
            <w:webHidden/>
          </w:rPr>
          <w:fldChar w:fldCharType="end"/>
        </w:r>
      </w:hyperlink>
    </w:p>
    <w:p w14:paraId="7A69B817" w14:textId="77777777" w:rsidR="00630FF3" w:rsidRDefault="00C22672">
      <w:pPr>
        <w:pStyle w:val="TOC2"/>
        <w:rPr>
          <w:rFonts w:asciiTheme="minorHAnsi" w:eastAsiaTheme="minorEastAsia" w:hAnsiTheme="minorHAnsi" w:cstheme="minorBidi"/>
          <w:sz w:val="22"/>
          <w:szCs w:val="22"/>
        </w:rPr>
      </w:pPr>
      <w:hyperlink w:anchor="_Toc434300475" w:history="1">
        <w:r w:rsidR="00630FF3" w:rsidRPr="00E84A13">
          <w:rPr>
            <w:rStyle w:val="Hyperlink"/>
            <w:lang w:eastAsia="ar-SA"/>
          </w:rPr>
          <w:t>5.3</w:t>
        </w:r>
        <w:r w:rsidR="00630FF3">
          <w:rPr>
            <w:rFonts w:asciiTheme="minorHAnsi" w:eastAsiaTheme="minorEastAsia" w:hAnsiTheme="minorHAnsi" w:cstheme="minorBidi"/>
            <w:sz w:val="22"/>
            <w:szCs w:val="22"/>
          </w:rPr>
          <w:tab/>
        </w:r>
        <w:r w:rsidR="00630FF3" w:rsidRPr="00E84A13">
          <w:rPr>
            <w:rStyle w:val="Hyperlink"/>
            <w:lang w:eastAsia="ar-SA"/>
          </w:rPr>
          <w:t>Roles and Responsibilities</w:t>
        </w:r>
        <w:r w:rsidR="00630FF3">
          <w:rPr>
            <w:webHidden/>
          </w:rPr>
          <w:tab/>
        </w:r>
        <w:r w:rsidR="00630FF3">
          <w:rPr>
            <w:webHidden/>
          </w:rPr>
          <w:fldChar w:fldCharType="begin"/>
        </w:r>
        <w:r w:rsidR="00630FF3">
          <w:rPr>
            <w:webHidden/>
          </w:rPr>
          <w:instrText xml:space="preserve"> PAGEREF _Toc434300475 \h </w:instrText>
        </w:r>
        <w:r w:rsidR="00630FF3">
          <w:rPr>
            <w:webHidden/>
          </w:rPr>
        </w:r>
        <w:r w:rsidR="00630FF3">
          <w:rPr>
            <w:webHidden/>
          </w:rPr>
          <w:fldChar w:fldCharType="separate"/>
        </w:r>
        <w:r w:rsidR="00030EAE">
          <w:rPr>
            <w:webHidden/>
          </w:rPr>
          <w:t>7</w:t>
        </w:r>
        <w:r w:rsidR="00630FF3">
          <w:rPr>
            <w:webHidden/>
          </w:rPr>
          <w:fldChar w:fldCharType="end"/>
        </w:r>
      </w:hyperlink>
    </w:p>
    <w:p w14:paraId="44C8361A" w14:textId="77777777" w:rsidR="00630FF3" w:rsidRDefault="00C22672">
      <w:pPr>
        <w:pStyle w:val="TOC2"/>
        <w:rPr>
          <w:rFonts w:asciiTheme="minorHAnsi" w:eastAsiaTheme="minorEastAsia" w:hAnsiTheme="minorHAnsi" w:cstheme="minorBidi"/>
          <w:sz w:val="22"/>
          <w:szCs w:val="22"/>
        </w:rPr>
      </w:pPr>
      <w:hyperlink w:anchor="_Toc434300476" w:history="1">
        <w:r w:rsidR="00630FF3" w:rsidRPr="00E84A13">
          <w:rPr>
            <w:rStyle w:val="Hyperlink"/>
            <w:lang w:eastAsia="ar-SA"/>
          </w:rPr>
          <w:t>5.4</w:t>
        </w:r>
        <w:r w:rsidR="00630FF3">
          <w:rPr>
            <w:rFonts w:asciiTheme="minorHAnsi" w:eastAsiaTheme="minorEastAsia" w:hAnsiTheme="minorHAnsi" w:cstheme="minorBidi"/>
            <w:sz w:val="22"/>
            <w:szCs w:val="22"/>
          </w:rPr>
          <w:tab/>
        </w:r>
        <w:r w:rsidR="00630FF3" w:rsidRPr="00E84A13">
          <w:rPr>
            <w:rStyle w:val="Hyperlink"/>
            <w:lang w:eastAsia="ar-SA"/>
          </w:rPr>
          <w:t>Conversion Schedule</w:t>
        </w:r>
        <w:r w:rsidR="00630FF3">
          <w:rPr>
            <w:webHidden/>
          </w:rPr>
          <w:tab/>
        </w:r>
        <w:r w:rsidR="00630FF3">
          <w:rPr>
            <w:webHidden/>
          </w:rPr>
          <w:fldChar w:fldCharType="begin"/>
        </w:r>
        <w:r w:rsidR="00630FF3">
          <w:rPr>
            <w:webHidden/>
          </w:rPr>
          <w:instrText xml:space="preserve"> PAGEREF _Toc434300476 \h </w:instrText>
        </w:r>
        <w:r w:rsidR="00630FF3">
          <w:rPr>
            <w:webHidden/>
          </w:rPr>
        </w:r>
        <w:r w:rsidR="00630FF3">
          <w:rPr>
            <w:webHidden/>
          </w:rPr>
          <w:fldChar w:fldCharType="separate"/>
        </w:r>
        <w:r w:rsidR="00030EAE">
          <w:rPr>
            <w:webHidden/>
          </w:rPr>
          <w:t>7</w:t>
        </w:r>
        <w:r w:rsidR="00630FF3">
          <w:rPr>
            <w:webHidden/>
          </w:rPr>
          <w:fldChar w:fldCharType="end"/>
        </w:r>
      </w:hyperlink>
    </w:p>
    <w:p w14:paraId="4FD064ED" w14:textId="77777777" w:rsidR="00630FF3" w:rsidRDefault="00C22672">
      <w:pPr>
        <w:pStyle w:val="TOC2"/>
        <w:rPr>
          <w:rFonts w:asciiTheme="minorHAnsi" w:eastAsiaTheme="minorEastAsia" w:hAnsiTheme="minorHAnsi" w:cstheme="minorBidi"/>
          <w:sz w:val="22"/>
          <w:szCs w:val="22"/>
        </w:rPr>
      </w:pPr>
      <w:hyperlink w:anchor="_Toc434300477" w:history="1">
        <w:r w:rsidR="00630FF3" w:rsidRPr="00E84A13">
          <w:rPr>
            <w:rStyle w:val="Hyperlink"/>
            <w:lang w:eastAsia="ar-SA"/>
          </w:rPr>
          <w:t>5.5</w:t>
        </w:r>
        <w:r w:rsidR="00630FF3">
          <w:rPr>
            <w:rFonts w:asciiTheme="minorHAnsi" w:eastAsiaTheme="minorEastAsia" w:hAnsiTheme="minorHAnsi" w:cstheme="minorBidi"/>
            <w:sz w:val="22"/>
            <w:szCs w:val="22"/>
          </w:rPr>
          <w:tab/>
        </w:r>
        <w:r w:rsidR="00630FF3" w:rsidRPr="00E84A13">
          <w:rPr>
            <w:rStyle w:val="Hyperlink"/>
            <w:lang w:eastAsia="ar-SA"/>
          </w:rPr>
          <w:t>Data Quality Assurance and Control</w:t>
        </w:r>
        <w:r w:rsidR="00630FF3">
          <w:rPr>
            <w:webHidden/>
          </w:rPr>
          <w:tab/>
        </w:r>
        <w:r w:rsidR="00630FF3">
          <w:rPr>
            <w:webHidden/>
          </w:rPr>
          <w:fldChar w:fldCharType="begin"/>
        </w:r>
        <w:r w:rsidR="00630FF3">
          <w:rPr>
            <w:webHidden/>
          </w:rPr>
          <w:instrText xml:space="preserve"> PAGEREF _Toc434300477 \h </w:instrText>
        </w:r>
        <w:r w:rsidR="00630FF3">
          <w:rPr>
            <w:webHidden/>
          </w:rPr>
        </w:r>
        <w:r w:rsidR="00630FF3">
          <w:rPr>
            <w:webHidden/>
          </w:rPr>
          <w:fldChar w:fldCharType="separate"/>
        </w:r>
        <w:r w:rsidR="00030EAE">
          <w:rPr>
            <w:webHidden/>
          </w:rPr>
          <w:t>9</w:t>
        </w:r>
        <w:r w:rsidR="00630FF3">
          <w:rPr>
            <w:webHidden/>
          </w:rPr>
          <w:fldChar w:fldCharType="end"/>
        </w:r>
      </w:hyperlink>
    </w:p>
    <w:p w14:paraId="08BCBE01" w14:textId="77777777" w:rsidR="00630FF3" w:rsidRDefault="00C22672">
      <w:pPr>
        <w:pStyle w:val="TOC1"/>
        <w:rPr>
          <w:rFonts w:asciiTheme="minorHAnsi" w:eastAsiaTheme="minorEastAsia" w:hAnsiTheme="minorHAnsi" w:cstheme="minorBidi"/>
          <w:b w:val="0"/>
          <w:sz w:val="22"/>
          <w:szCs w:val="22"/>
        </w:rPr>
      </w:pPr>
      <w:hyperlink w:anchor="_Toc434300478" w:history="1">
        <w:r w:rsidR="00630FF3" w:rsidRPr="00E84A13">
          <w:rPr>
            <w:rStyle w:val="Hyperlink"/>
          </w:rPr>
          <w:t>6.</w:t>
        </w:r>
        <w:r w:rsidR="00630FF3">
          <w:rPr>
            <w:rFonts w:asciiTheme="minorHAnsi" w:eastAsiaTheme="minorEastAsia" w:hAnsiTheme="minorHAnsi" w:cstheme="minorBidi"/>
            <w:b w:val="0"/>
            <w:sz w:val="22"/>
            <w:szCs w:val="22"/>
          </w:rPr>
          <w:tab/>
        </w:r>
        <w:r w:rsidR="00630FF3" w:rsidRPr="00E84A13">
          <w:rPr>
            <w:rStyle w:val="Hyperlink"/>
          </w:rPr>
          <w:t>Data Conversion Preparation</w:t>
        </w:r>
        <w:r w:rsidR="00630FF3">
          <w:rPr>
            <w:webHidden/>
          </w:rPr>
          <w:tab/>
        </w:r>
        <w:r w:rsidR="00630FF3">
          <w:rPr>
            <w:webHidden/>
          </w:rPr>
          <w:fldChar w:fldCharType="begin"/>
        </w:r>
        <w:r w:rsidR="00630FF3">
          <w:rPr>
            <w:webHidden/>
          </w:rPr>
          <w:instrText xml:space="preserve"> PAGEREF _Toc434300478 \h </w:instrText>
        </w:r>
        <w:r w:rsidR="00630FF3">
          <w:rPr>
            <w:webHidden/>
          </w:rPr>
        </w:r>
        <w:r w:rsidR="00630FF3">
          <w:rPr>
            <w:webHidden/>
          </w:rPr>
          <w:fldChar w:fldCharType="separate"/>
        </w:r>
        <w:r w:rsidR="00030EAE">
          <w:rPr>
            <w:webHidden/>
          </w:rPr>
          <w:t>10</w:t>
        </w:r>
        <w:r w:rsidR="00630FF3">
          <w:rPr>
            <w:webHidden/>
          </w:rPr>
          <w:fldChar w:fldCharType="end"/>
        </w:r>
      </w:hyperlink>
    </w:p>
    <w:p w14:paraId="4BD1E10A" w14:textId="77777777" w:rsidR="00630FF3" w:rsidRDefault="00C22672">
      <w:pPr>
        <w:pStyle w:val="TOC2"/>
        <w:rPr>
          <w:rFonts w:asciiTheme="minorHAnsi" w:eastAsiaTheme="minorEastAsia" w:hAnsiTheme="minorHAnsi" w:cstheme="minorBidi"/>
          <w:sz w:val="22"/>
          <w:szCs w:val="22"/>
        </w:rPr>
      </w:pPr>
      <w:hyperlink w:anchor="_Toc434300479" w:history="1">
        <w:r w:rsidR="00630FF3" w:rsidRPr="00E84A13">
          <w:rPr>
            <w:rStyle w:val="Hyperlink"/>
          </w:rPr>
          <w:t>6.1</w:t>
        </w:r>
        <w:r w:rsidR="00630FF3">
          <w:rPr>
            <w:rFonts w:asciiTheme="minorHAnsi" w:eastAsiaTheme="minorEastAsia" w:hAnsiTheme="minorHAnsi" w:cstheme="minorBidi"/>
            <w:sz w:val="22"/>
            <w:szCs w:val="22"/>
          </w:rPr>
          <w:tab/>
        </w:r>
        <w:r w:rsidR="00630FF3" w:rsidRPr="00E84A13">
          <w:rPr>
            <w:rStyle w:val="Hyperlink"/>
          </w:rPr>
          <w:t>Prerequisites</w:t>
        </w:r>
        <w:r w:rsidR="00630FF3">
          <w:rPr>
            <w:webHidden/>
          </w:rPr>
          <w:tab/>
        </w:r>
        <w:r w:rsidR="00630FF3">
          <w:rPr>
            <w:webHidden/>
          </w:rPr>
          <w:fldChar w:fldCharType="begin"/>
        </w:r>
        <w:r w:rsidR="00630FF3">
          <w:rPr>
            <w:webHidden/>
          </w:rPr>
          <w:instrText xml:space="preserve"> PAGEREF _Toc434300479 \h </w:instrText>
        </w:r>
        <w:r w:rsidR="00630FF3">
          <w:rPr>
            <w:webHidden/>
          </w:rPr>
        </w:r>
        <w:r w:rsidR="00630FF3">
          <w:rPr>
            <w:webHidden/>
          </w:rPr>
          <w:fldChar w:fldCharType="separate"/>
        </w:r>
        <w:r w:rsidR="00030EAE">
          <w:rPr>
            <w:webHidden/>
          </w:rPr>
          <w:t>10</w:t>
        </w:r>
        <w:r w:rsidR="00630FF3">
          <w:rPr>
            <w:webHidden/>
          </w:rPr>
          <w:fldChar w:fldCharType="end"/>
        </w:r>
      </w:hyperlink>
    </w:p>
    <w:p w14:paraId="4DB30AB5" w14:textId="77777777" w:rsidR="00630FF3" w:rsidRDefault="00C22672">
      <w:pPr>
        <w:pStyle w:val="TOC2"/>
        <w:rPr>
          <w:rFonts w:asciiTheme="minorHAnsi" w:eastAsiaTheme="minorEastAsia" w:hAnsiTheme="minorHAnsi" w:cstheme="minorBidi"/>
          <w:sz w:val="22"/>
          <w:szCs w:val="22"/>
        </w:rPr>
      </w:pPr>
      <w:hyperlink w:anchor="_Toc434300480" w:history="1">
        <w:r w:rsidR="00630FF3" w:rsidRPr="00E84A13">
          <w:rPr>
            <w:rStyle w:val="Hyperlink"/>
          </w:rPr>
          <w:t>6.2</w:t>
        </w:r>
        <w:r w:rsidR="00630FF3">
          <w:rPr>
            <w:rFonts w:asciiTheme="minorHAnsi" w:eastAsiaTheme="minorEastAsia" w:hAnsiTheme="minorHAnsi" w:cstheme="minorBidi"/>
            <w:sz w:val="22"/>
            <w:szCs w:val="22"/>
          </w:rPr>
          <w:tab/>
        </w:r>
        <w:r w:rsidR="00630FF3" w:rsidRPr="00E84A13">
          <w:rPr>
            <w:rStyle w:val="Hyperlink"/>
          </w:rPr>
          <w:t>Backup Strategy</w:t>
        </w:r>
        <w:r w:rsidR="00630FF3">
          <w:rPr>
            <w:webHidden/>
          </w:rPr>
          <w:tab/>
        </w:r>
        <w:r w:rsidR="00630FF3">
          <w:rPr>
            <w:webHidden/>
          </w:rPr>
          <w:fldChar w:fldCharType="begin"/>
        </w:r>
        <w:r w:rsidR="00630FF3">
          <w:rPr>
            <w:webHidden/>
          </w:rPr>
          <w:instrText xml:space="preserve"> PAGEREF _Toc434300480 \h </w:instrText>
        </w:r>
        <w:r w:rsidR="00630FF3">
          <w:rPr>
            <w:webHidden/>
          </w:rPr>
        </w:r>
        <w:r w:rsidR="00630FF3">
          <w:rPr>
            <w:webHidden/>
          </w:rPr>
          <w:fldChar w:fldCharType="separate"/>
        </w:r>
        <w:r w:rsidR="00030EAE">
          <w:rPr>
            <w:webHidden/>
          </w:rPr>
          <w:t>10</w:t>
        </w:r>
        <w:r w:rsidR="00630FF3">
          <w:rPr>
            <w:webHidden/>
          </w:rPr>
          <w:fldChar w:fldCharType="end"/>
        </w:r>
      </w:hyperlink>
    </w:p>
    <w:p w14:paraId="68AEA5EE" w14:textId="77777777" w:rsidR="00630FF3" w:rsidRDefault="00C22672">
      <w:pPr>
        <w:pStyle w:val="TOC2"/>
        <w:rPr>
          <w:rFonts w:asciiTheme="minorHAnsi" w:eastAsiaTheme="minorEastAsia" w:hAnsiTheme="minorHAnsi" w:cstheme="minorBidi"/>
          <w:sz w:val="22"/>
          <w:szCs w:val="22"/>
        </w:rPr>
      </w:pPr>
      <w:hyperlink w:anchor="_Toc434300481" w:history="1">
        <w:r w:rsidR="00630FF3" w:rsidRPr="00E84A13">
          <w:rPr>
            <w:rStyle w:val="Hyperlink"/>
          </w:rPr>
          <w:t>6.3</w:t>
        </w:r>
        <w:r w:rsidR="00630FF3">
          <w:rPr>
            <w:rFonts w:asciiTheme="minorHAnsi" w:eastAsiaTheme="minorEastAsia" w:hAnsiTheme="minorHAnsi" w:cstheme="minorBidi"/>
            <w:sz w:val="22"/>
            <w:szCs w:val="22"/>
          </w:rPr>
          <w:tab/>
        </w:r>
        <w:r w:rsidR="00630FF3" w:rsidRPr="00E84A13">
          <w:rPr>
            <w:rStyle w:val="Hyperlink"/>
          </w:rPr>
          <w:t>Restore Process</w:t>
        </w:r>
        <w:r w:rsidR="00630FF3">
          <w:rPr>
            <w:webHidden/>
          </w:rPr>
          <w:tab/>
        </w:r>
        <w:r w:rsidR="00630FF3">
          <w:rPr>
            <w:webHidden/>
          </w:rPr>
          <w:fldChar w:fldCharType="begin"/>
        </w:r>
        <w:r w:rsidR="00630FF3">
          <w:rPr>
            <w:webHidden/>
          </w:rPr>
          <w:instrText xml:space="preserve"> PAGEREF _Toc434300481 \h </w:instrText>
        </w:r>
        <w:r w:rsidR="00630FF3">
          <w:rPr>
            <w:webHidden/>
          </w:rPr>
        </w:r>
        <w:r w:rsidR="00630FF3">
          <w:rPr>
            <w:webHidden/>
          </w:rPr>
          <w:fldChar w:fldCharType="separate"/>
        </w:r>
        <w:r w:rsidR="00030EAE">
          <w:rPr>
            <w:webHidden/>
          </w:rPr>
          <w:t>10</w:t>
        </w:r>
        <w:r w:rsidR="00630FF3">
          <w:rPr>
            <w:webHidden/>
          </w:rPr>
          <w:fldChar w:fldCharType="end"/>
        </w:r>
      </w:hyperlink>
    </w:p>
    <w:p w14:paraId="0F20960C" w14:textId="77777777" w:rsidR="00630FF3" w:rsidRDefault="00C22672">
      <w:pPr>
        <w:pStyle w:val="TOC1"/>
        <w:rPr>
          <w:rFonts w:asciiTheme="minorHAnsi" w:eastAsiaTheme="minorEastAsia" w:hAnsiTheme="minorHAnsi" w:cstheme="minorBidi"/>
          <w:b w:val="0"/>
          <w:sz w:val="22"/>
          <w:szCs w:val="22"/>
        </w:rPr>
      </w:pPr>
      <w:hyperlink w:anchor="_Toc434300482" w:history="1">
        <w:r w:rsidR="00630FF3" w:rsidRPr="00E84A13">
          <w:rPr>
            <w:rStyle w:val="Hyperlink"/>
            <w:lang w:eastAsia="ar-SA"/>
          </w:rPr>
          <w:t>7.</w:t>
        </w:r>
        <w:r w:rsidR="00630FF3">
          <w:rPr>
            <w:rFonts w:asciiTheme="minorHAnsi" w:eastAsiaTheme="minorEastAsia" w:hAnsiTheme="minorHAnsi" w:cstheme="minorBidi"/>
            <w:b w:val="0"/>
            <w:sz w:val="22"/>
            <w:szCs w:val="22"/>
          </w:rPr>
          <w:tab/>
        </w:r>
        <w:r w:rsidR="00630FF3" w:rsidRPr="00E84A13">
          <w:rPr>
            <w:rStyle w:val="Hyperlink"/>
            <w:lang w:eastAsia="ar-SA"/>
          </w:rPr>
          <w:t>Data Conversion Specifications</w:t>
        </w:r>
        <w:r w:rsidR="00630FF3">
          <w:rPr>
            <w:webHidden/>
          </w:rPr>
          <w:tab/>
        </w:r>
        <w:r w:rsidR="00630FF3">
          <w:rPr>
            <w:webHidden/>
          </w:rPr>
          <w:fldChar w:fldCharType="begin"/>
        </w:r>
        <w:r w:rsidR="00630FF3">
          <w:rPr>
            <w:webHidden/>
          </w:rPr>
          <w:instrText xml:space="preserve"> PAGEREF _Toc434300482 \h </w:instrText>
        </w:r>
        <w:r w:rsidR="00630FF3">
          <w:rPr>
            <w:webHidden/>
          </w:rPr>
        </w:r>
        <w:r w:rsidR="00630FF3">
          <w:rPr>
            <w:webHidden/>
          </w:rPr>
          <w:fldChar w:fldCharType="separate"/>
        </w:r>
        <w:r w:rsidR="00030EAE">
          <w:rPr>
            <w:webHidden/>
          </w:rPr>
          <w:t>11</w:t>
        </w:r>
        <w:r w:rsidR="00630FF3">
          <w:rPr>
            <w:webHidden/>
          </w:rPr>
          <w:fldChar w:fldCharType="end"/>
        </w:r>
      </w:hyperlink>
    </w:p>
    <w:p w14:paraId="70290420" w14:textId="77777777" w:rsidR="00630FF3" w:rsidRDefault="00C22672">
      <w:pPr>
        <w:pStyle w:val="TOC1"/>
        <w:rPr>
          <w:rFonts w:asciiTheme="minorHAnsi" w:eastAsiaTheme="minorEastAsia" w:hAnsiTheme="minorHAnsi" w:cstheme="minorBidi"/>
          <w:b w:val="0"/>
          <w:sz w:val="22"/>
          <w:szCs w:val="22"/>
        </w:rPr>
      </w:pPr>
      <w:hyperlink w:anchor="_Toc434300483" w:history="1">
        <w:r w:rsidR="00630FF3" w:rsidRPr="00E84A13">
          <w:rPr>
            <w:rStyle w:val="Hyperlink"/>
          </w:rPr>
          <w:t>Appendix A: Record of Changes</w:t>
        </w:r>
        <w:r w:rsidR="00630FF3">
          <w:rPr>
            <w:webHidden/>
          </w:rPr>
          <w:tab/>
        </w:r>
        <w:r w:rsidR="00630FF3">
          <w:rPr>
            <w:webHidden/>
          </w:rPr>
          <w:fldChar w:fldCharType="begin"/>
        </w:r>
        <w:r w:rsidR="00630FF3">
          <w:rPr>
            <w:webHidden/>
          </w:rPr>
          <w:instrText xml:space="preserve"> PAGEREF _Toc434300483 \h </w:instrText>
        </w:r>
        <w:r w:rsidR="00630FF3">
          <w:rPr>
            <w:webHidden/>
          </w:rPr>
        </w:r>
        <w:r w:rsidR="00630FF3">
          <w:rPr>
            <w:webHidden/>
          </w:rPr>
          <w:fldChar w:fldCharType="separate"/>
        </w:r>
        <w:r w:rsidR="00030EAE">
          <w:rPr>
            <w:webHidden/>
          </w:rPr>
          <w:t>12</w:t>
        </w:r>
        <w:r w:rsidR="00630FF3">
          <w:rPr>
            <w:webHidden/>
          </w:rPr>
          <w:fldChar w:fldCharType="end"/>
        </w:r>
      </w:hyperlink>
    </w:p>
    <w:p w14:paraId="7090418C" w14:textId="77777777" w:rsidR="00630FF3" w:rsidRDefault="00C22672">
      <w:pPr>
        <w:pStyle w:val="TOC1"/>
        <w:rPr>
          <w:rFonts w:asciiTheme="minorHAnsi" w:eastAsiaTheme="minorEastAsia" w:hAnsiTheme="minorHAnsi" w:cstheme="minorBidi"/>
          <w:b w:val="0"/>
          <w:sz w:val="22"/>
          <w:szCs w:val="22"/>
        </w:rPr>
      </w:pPr>
      <w:hyperlink w:anchor="_Toc434300484" w:history="1">
        <w:r w:rsidR="00630FF3" w:rsidRPr="00E84A13">
          <w:rPr>
            <w:rStyle w:val="Hyperlink"/>
          </w:rPr>
          <w:t>Appendix B: Acronyms</w:t>
        </w:r>
        <w:r w:rsidR="00630FF3">
          <w:rPr>
            <w:webHidden/>
          </w:rPr>
          <w:tab/>
        </w:r>
        <w:r w:rsidR="00630FF3">
          <w:rPr>
            <w:webHidden/>
          </w:rPr>
          <w:fldChar w:fldCharType="begin"/>
        </w:r>
        <w:r w:rsidR="00630FF3">
          <w:rPr>
            <w:webHidden/>
          </w:rPr>
          <w:instrText xml:space="preserve"> PAGEREF _Toc434300484 \h </w:instrText>
        </w:r>
        <w:r w:rsidR="00630FF3">
          <w:rPr>
            <w:webHidden/>
          </w:rPr>
        </w:r>
        <w:r w:rsidR="00630FF3">
          <w:rPr>
            <w:webHidden/>
          </w:rPr>
          <w:fldChar w:fldCharType="separate"/>
        </w:r>
        <w:r w:rsidR="00030EAE">
          <w:rPr>
            <w:webHidden/>
          </w:rPr>
          <w:t>13</w:t>
        </w:r>
        <w:r w:rsidR="00630FF3">
          <w:rPr>
            <w:webHidden/>
          </w:rPr>
          <w:fldChar w:fldCharType="end"/>
        </w:r>
      </w:hyperlink>
    </w:p>
    <w:p w14:paraId="692F96B6" w14:textId="77777777" w:rsidR="00630FF3" w:rsidRDefault="00C22672">
      <w:pPr>
        <w:pStyle w:val="TOC1"/>
        <w:rPr>
          <w:rFonts w:asciiTheme="minorHAnsi" w:eastAsiaTheme="minorEastAsia" w:hAnsiTheme="minorHAnsi" w:cstheme="minorBidi"/>
          <w:b w:val="0"/>
          <w:sz w:val="22"/>
          <w:szCs w:val="22"/>
        </w:rPr>
      </w:pPr>
      <w:hyperlink w:anchor="_Toc434300485" w:history="1">
        <w:r w:rsidR="00630FF3" w:rsidRPr="00E84A13">
          <w:rPr>
            <w:rStyle w:val="Hyperlink"/>
          </w:rPr>
          <w:t>Appendix C: Glossary</w:t>
        </w:r>
        <w:r w:rsidR="00630FF3">
          <w:rPr>
            <w:webHidden/>
          </w:rPr>
          <w:tab/>
        </w:r>
        <w:r w:rsidR="00630FF3">
          <w:rPr>
            <w:webHidden/>
          </w:rPr>
          <w:fldChar w:fldCharType="begin"/>
        </w:r>
        <w:r w:rsidR="00630FF3">
          <w:rPr>
            <w:webHidden/>
          </w:rPr>
          <w:instrText xml:space="preserve"> PAGEREF _Toc434300485 \h </w:instrText>
        </w:r>
        <w:r w:rsidR="00630FF3">
          <w:rPr>
            <w:webHidden/>
          </w:rPr>
        </w:r>
        <w:r w:rsidR="00630FF3">
          <w:rPr>
            <w:webHidden/>
          </w:rPr>
          <w:fldChar w:fldCharType="separate"/>
        </w:r>
        <w:r w:rsidR="00030EAE">
          <w:rPr>
            <w:webHidden/>
          </w:rPr>
          <w:t>14</w:t>
        </w:r>
        <w:r w:rsidR="00630FF3">
          <w:rPr>
            <w:webHidden/>
          </w:rPr>
          <w:fldChar w:fldCharType="end"/>
        </w:r>
      </w:hyperlink>
    </w:p>
    <w:p w14:paraId="61B5B1E3" w14:textId="77777777" w:rsidR="00630FF3" w:rsidRDefault="00C22672">
      <w:pPr>
        <w:pStyle w:val="TOC1"/>
        <w:rPr>
          <w:rFonts w:asciiTheme="minorHAnsi" w:eastAsiaTheme="minorEastAsia" w:hAnsiTheme="minorHAnsi" w:cstheme="minorBidi"/>
          <w:b w:val="0"/>
          <w:sz w:val="22"/>
          <w:szCs w:val="22"/>
        </w:rPr>
      </w:pPr>
      <w:hyperlink w:anchor="_Toc434300486" w:history="1">
        <w:r w:rsidR="00630FF3" w:rsidRPr="00E84A13">
          <w:rPr>
            <w:rStyle w:val="Hyperlink"/>
          </w:rPr>
          <w:t>Appendix D: Referenced Documents</w:t>
        </w:r>
        <w:r w:rsidR="00630FF3">
          <w:rPr>
            <w:webHidden/>
          </w:rPr>
          <w:tab/>
        </w:r>
        <w:r w:rsidR="00630FF3">
          <w:rPr>
            <w:webHidden/>
          </w:rPr>
          <w:fldChar w:fldCharType="begin"/>
        </w:r>
        <w:r w:rsidR="00630FF3">
          <w:rPr>
            <w:webHidden/>
          </w:rPr>
          <w:instrText xml:space="preserve"> PAGEREF _Toc434300486 \h </w:instrText>
        </w:r>
        <w:r w:rsidR="00630FF3">
          <w:rPr>
            <w:webHidden/>
          </w:rPr>
        </w:r>
        <w:r w:rsidR="00630FF3">
          <w:rPr>
            <w:webHidden/>
          </w:rPr>
          <w:fldChar w:fldCharType="separate"/>
        </w:r>
        <w:r w:rsidR="00030EAE">
          <w:rPr>
            <w:webHidden/>
          </w:rPr>
          <w:t>15</w:t>
        </w:r>
        <w:r w:rsidR="00630FF3">
          <w:rPr>
            <w:webHidden/>
          </w:rPr>
          <w:fldChar w:fldCharType="end"/>
        </w:r>
      </w:hyperlink>
    </w:p>
    <w:p w14:paraId="12762F47" w14:textId="77777777" w:rsidR="00630FF3" w:rsidRDefault="00C22672">
      <w:pPr>
        <w:pStyle w:val="TOC1"/>
        <w:rPr>
          <w:rFonts w:asciiTheme="minorHAnsi" w:eastAsiaTheme="minorEastAsia" w:hAnsiTheme="minorHAnsi" w:cstheme="minorBidi"/>
          <w:b w:val="0"/>
          <w:sz w:val="22"/>
          <w:szCs w:val="22"/>
        </w:rPr>
      </w:pPr>
      <w:hyperlink w:anchor="_Toc434300487" w:history="1">
        <w:r w:rsidR="00630FF3" w:rsidRPr="00E84A13">
          <w:rPr>
            <w:rStyle w:val="Hyperlink"/>
          </w:rPr>
          <w:t>Appendix E: Approvals</w:t>
        </w:r>
        <w:r w:rsidR="00630FF3">
          <w:rPr>
            <w:webHidden/>
          </w:rPr>
          <w:tab/>
        </w:r>
        <w:r w:rsidR="00630FF3">
          <w:rPr>
            <w:webHidden/>
          </w:rPr>
          <w:fldChar w:fldCharType="begin"/>
        </w:r>
        <w:r w:rsidR="00630FF3">
          <w:rPr>
            <w:webHidden/>
          </w:rPr>
          <w:instrText xml:space="preserve"> PAGEREF _Toc434300487 \h </w:instrText>
        </w:r>
        <w:r w:rsidR="00630FF3">
          <w:rPr>
            <w:webHidden/>
          </w:rPr>
        </w:r>
        <w:r w:rsidR="00630FF3">
          <w:rPr>
            <w:webHidden/>
          </w:rPr>
          <w:fldChar w:fldCharType="separate"/>
        </w:r>
        <w:r w:rsidR="00030EAE">
          <w:rPr>
            <w:webHidden/>
          </w:rPr>
          <w:t>16</w:t>
        </w:r>
        <w:r w:rsidR="00630FF3">
          <w:rPr>
            <w:webHidden/>
          </w:rPr>
          <w:fldChar w:fldCharType="end"/>
        </w:r>
      </w:hyperlink>
    </w:p>
    <w:p w14:paraId="5B007A27" w14:textId="77777777" w:rsidR="00630FF3" w:rsidRDefault="00C22672">
      <w:pPr>
        <w:pStyle w:val="TOC1"/>
        <w:rPr>
          <w:rFonts w:asciiTheme="minorHAnsi" w:eastAsiaTheme="minorEastAsia" w:hAnsiTheme="minorHAnsi" w:cstheme="minorBidi"/>
          <w:b w:val="0"/>
          <w:sz w:val="22"/>
          <w:szCs w:val="22"/>
        </w:rPr>
      </w:pPr>
      <w:hyperlink w:anchor="_Toc434300488" w:history="1">
        <w:r w:rsidR="00630FF3" w:rsidRPr="00E84A13">
          <w:rPr>
            <w:rStyle w:val="Hyperlink"/>
          </w:rPr>
          <w:t>Appendix F: Notes to the Author/Template Instructions</w:t>
        </w:r>
        <w:r w:rsidR="00630FF3">
          <w:rPr>
            <w:webHidden/>
          </w:rPr>
          <w:tab/>
        </w:r>
        <w:r w:rsidR="00630FF3">
          <w:rPr>
            <w:webHidden/>
          </w:rPr>
          <w:fldChar w:fldCharType="begin"/>
        </w:r>
        <w:r w:rsidR="00630FF3">
          <w:rPr>
            <w:webHidden/>
          </w:rPr>
          <w:instrText xml:space="preserve"> PAGEREF _Toc434300488 \h </w:instrText>
        </w:r>
        <w:r w:rsidR="00630FF3">
          <w:rPr>
            <w:webHidden/>
          </w:rPr>
        </w:r>
        <w:r w:rsidR="00630FF3">
          <w:rPr>
            <w:webHidden/>
          </w:rPr>
          <w:fldChar w:fldCharType="separate"/>
        </w:r>
        <w:r w:rsidR="00030EAE">
          <w:rPr>
            <w:webHidden/>
          </w:rPr>
          <w:t>17</w:t>
        </w:r>
        <w:r w:rsidR="00630FF3">
          <w:rPr>
            <w:webHidden/>
          </w:rPr>
          <w:fldChar w:fldCharType="end"/>
        </w:r>
      </w:hyperlink>
    </w:p>
    <w:p w14:paraId="3C5B0F52" w14:textId="432F8D39" w:rsidR="00630FF3" w:rsidRDefault="00C22672">
      <w:pPr>
        <w:pStyle w:val="TOC1"/>
        <w:rPr>
          <w:rFonts w:asciiTheme="minorHAnsi" w:eastAsiaTheme="minorEastAsia" w:hAnsiTheme="minorHAnsi" w:cstheme="minorBidi"/>
          <w:b w:val="0"/>
          <w:sz w:val="22"/>
          <w:szCs w:val="22"/>
        </w:rPr>
      </w:pPr>
      <w:hyperlink w:anchor="_Toc434300489" w:history="1">
        <w:r w:rsidR="00630FF3" w:rsidRPr="00E84A13">
          <w:rPr>
            <w:rStyle w:val="Hyperlink"/>
          </w:rPr>
          <w:t>Appendix G: Template Revision History</w:t>
        </w:r>
        <w:r w:rsidR="00630FF3">
          <w:rPr>
            <w:webHidden/>
          </w:rPr>
          <w:tab/>
        </w:r>
        <w:r w:rsidR="00630FF3">
          <w:rPr>
            <w:webHidden/>
          </w:rPr>
          <w:fldChar w:fldCharType="begin"/>
        </w:r>
        <w:r w:rsidR="00630FF3">
          <w:rPr>
            <w:webHidden/>
          </w:rPr>
          <w:instrText xml:space="preserve"> PAGEREF _Toc434300489 \h </w:instrText>
        </w:r>
        <w:r w:rsidR="00630FF3">
          <w:rPr>
            <w:webHidden/>
          </w:rPr>
        </w:r>
        <w:r w:rsidR="00630FF3">
          <w:rPr>
            <w:webHidden/>
          </w:rPr>
          <w:fldChar w:fldCharType="separate"/>
        </w:r>
        <w:r w:rsidR="00030EAE">
          <w:rPr>
            <w:webHidden/>
          </w:rPr>
          <w:t>18</w:t>
        </w:r>
        <w:r w:rsidR="00630FF3">
          <w:rPr>
            <w:webHidden/>
          </w:rPr>
          <w:fldChar w:fldCharType="end"/>
        </w:r>
      </w:hyperlink>
    </w:p>
    <w:p w14:paraId="0C679EE0" w14:textId="77777777" w:rsidR="00630FF3" w:rsidRDefault="00C22672">
      <w:pPr>
        <w:pStyle w:val="TOC1"/>
        <w:rPr>
          <w:rFonts w:asciiTheme="minorHAnsi" w:eastAsiaTheme="minorEastAsia" w:hAnsiTheme="minorHAnsi" w:cstheme="minorBidi"/>
          <w:b w:val="0"/>
          <w:sz w:val="22"/>
          <w:szCs w:val="22"/>
        </w:rPr>
      </w:pPr>
      <w:hyperlink w:anchor="_Toc434300490" w:history="1">
        <w:r w:rsidR="00630FF3" w:rsidRPr="00E84A13">
          <w:rPr>
            <w:rStyle w:val="Hyperlink"/>
          </w:rPr>
          <w:t>Appendix H: Additional Appendices</w:t>
        </w:r>
        <w:r w:rsidR="00630FF3">
          <w:rPr>
            <w:webHidden/>
          </w:rPr>
          <w:tab/>
        </w:r>
        <w:r w:rsidR="00630FF3">
          <w:rPr>
            <w:webHidden/>
          </w:rPr>
          <w:fldChar w:fldCharType="begin"/>
        </w:r>
        <w:r w:rsidR="00630FF3">
          <w:rPr>
            <w:webHidden/>
          </w:rPr>
          <w:instrText xml:space="preserve"> PAGEREF _Toc434300490 \h </w:instrText>
        </w:r>
        <w:r w:rsidR="00630FF3">
          <w:rPr>
            <w:webHidden/>
          </w:rPr>
        </w:r>
        <w:r w:rsidR="00630FF3">
          <w:rPr>
            <w:webHidden/>
          </w:rPr>
          <w:fldChar w:fldCharType="separate"/>
        </w:r>
        <w:r w:rsidR="00030EAE">
          <w:rPr>
            <w:webHidden/>
          </w:rPr>
          <w:t>19</w:t>
        </w:r>
        <w:r w:rsidR="00630FF3">
          <w:rPr>
            <w:webHidden/>
          </w:rPr>
          <w:fldChar w:fldCharType="end"/>
        </w:r>
      </w:hyperlink>
    </w:p>
    <w:p w14:paraId="4EBADAAF" w14:textId="77777777" w:rsidR="00EB3E12" w:rsidRPr="001A22D5" w:rsidRDefault="00EB3E12" w:rsidP="00EB3E12">
      <w:pPr>
        <w:pStyle w:val="ParagraphSpacer10"/>
      </w:pPr>
      <w:r>
        <w:rPr>
          <w:b/>
          <w:noProof/>
          <w:sz w:val="24"/>
          <w:szCs w:val="20"/>
        </w:rPr>
        <w:fldChar w:fldCharType="end"/>
      </w:r>
    </w:p>
    <w:p w14:paraId="71643C0B" w14:textId="77777777" w:rsidR="00EB3E12" w:rsidRDefault="00EB3E12" w:rsidP="00EB3E12">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2D607559" w14:textId="77777777" w:rsidR="00EB3E12" w:rsidRPr="005E02D6" w:rsidRDefault="00EB3E12" w:rsidP="00EB3E12">
      <w:pPr>
        <w:pStyle w:val="TOC1"/>
      </w:pPr>
      <w:r w:rsidRPr="005E02D6">
        <w:fldChar w:fldCharType="begin"/>
      </w:r>
      <w:r w:rsidRPr="005E02D6">
        <w:instrText xml:space="preserve"> TOC \h \z \t "FigureCaption,1,fc,1" \c "Figure" </w:instrText>
      </w:r>
      <w:r w:rsidRPr="005E02D6">
        <w:fldChar w:fldCharType="separate"/>
      </w:r>
      <w:r w:rsidR="00630FF3">
        <w:rPr>
          <w:b w:val="0"/>
          <w:bCs/>
        </w:rPr>
        <w:t>No table of figures entries found.</w:t>
      </w:r>
      <w:r w:rsidRPr="005E02D6">
        <w:fldChar w:fldCharType="end"/>
      </w:r>
    </w:p>
    <w:p w14:paraId="68829AD7" w14:textId="77777777" w:rsidR="00EB3E12" w:rsidRDefault="00EB3E12" w:rsidP="00EB3E12">
      <w:pPr>
        <w:pStyle w:val="ParagraphSpacer10"/>
      </w:pPr>
    </w:p>
    <w:p w14:paraId="757B1D31" w14:textId="77777777" w:rsidR="00EB3E12" w:rsidRPr="00496D60" w:rsidRDefault="00EB3E12" w:rsidP="00872E77">
      <w:pPr>
        <w:pStyle w:val="FrontMatterHeader"/>
      </w:pPr>
      <w:bookmarkStart w:id="9" w:name="_Toc278187084"/>
      <w:bookmarkStart w:id="10" w:name="_Toc278189220"/>
      <w:bookmarkStart w:id="11" w:name="_Toc395091976"/>
      <w:r w:rsidRPr="00496D60">
        <w:t>List of Tables</w:t>
      </w:r>
      <w:bookmarkEnd w:id="9"/>
      <w:bookmarkEnd w:id="10"/>
      <w:bookmarkEnd w:id="11"/>
    </w:p>
    <w:p w14:paraId="17DDB73A" w14:textId="77777777" w:rsidR="00416A39" w:rsidRDefault="00EB3E12">
      <w:pPr>
        <w:pStyle w:val="TableofFigures"/>
        <w:rPr>
          <w:rFonts w:asciiTheme="minorHAnsi" w:eastAsiaTheme="minorEastAsia" w:hAnsiTheme="minorHAnsi" w:cstheme="minorBidi"/>
          <w:sz w:val="22"/>
          <w:szCs w:val="22"/>
        </w:rPr>
      </w:pPr>
      <w:r w:rsidRPr="00496D60">
        <w:fldChar w:fldCharType="begin"/>
      </w:r>
      <w:r w:rsidRPr="00496D60">
        <w:instrText xml:space="preserve"> TOC \h \z \c "Table" </w:instrText>
      </w:r>
      <w:r w:rsidRPr="00496D60">
        <w:fldChar w:fldCharType="separate"/>
      </w:r>
      <w:hyperlink w:anchor="_Toc434300520" w:history="1">
        <w:r w:rsidR="00416A39" w:rsidRPr="00A06094">
          <w:rPr>
            <w:rStyle w:val="Hyperlink"/>
            <w:rFonts w:eastAsiaTheme="majorEastAsia"/>
          </w:rPr>
          <w:t>Table 1 - Conversion Schedule</w:t>
        </w:r>
        <w:r w:rsidR="00416A39">
          <w:rPr>
            <w:webHidden/>
          </w:rPr>
          <w:tab/>
        </w:r>
        <w:r w:rsidR="00416A39">
          <w:rPr>
            <w:webHidden/>
          </w:rPr>
          <w:fldChar w:fldCharType="begin"/>
        </w:r>
        <w:r w:rsidR="00416A39">
          <w:rPr>
            <w:webHidden/>
          </w:rPr>
          <w:instrText xml:space="preserve"> PAGEREF _Toc434300520 \h </w:instrText>
        </w:r>
        <w:r w:rsidR="00416A39">
          <w:rPr>
            <w:webHidden/>
          </w:rPr>
        </w:r>
        <w:r w:rsidR="00416A39">
          <w:rPr>
            <w:webHidden/>
          </w:rPr>
          <w:fldChar w:fldCharType="separate"/>
        </w:r>
        <w:r w:rsidR="00030EAE">
          <w:rPr>
            <w:webHidden/>
          </w:rPr>
          <w:t>8</w:t>
        </w:r>
        <w:r w:rsidR="00416A39">
          <w:rPr>
            <w:webHidden/>
          </w:rPr>
          <w:fldChar w:fldCharType="end"/>
        </w:r>
      </w:hyperlink>
    </w:p>
    <w:p w14:paraId="2FCAF74D" w14:textId="77777777" w:rsidR="00416A39" w:rsidRDefault="00C22672">
      <w:pPr>
        <w:pStyle w:val="TableofFigures"/>
        <w:rPr>
          <w:rFonts w:asciiTheme="minorHAnsi" w:eastAsiaTheme="minorEastAsia" w:hAnsiTheme="minorHAnsi" w:cstheme="minorBidi"/>
          <w:sz w:val="22"/>
          <w:szCs w:val="22"/>
        </w:rPr>
      </w:pPr>
      <w:hyperlink w:anchor="_Toc434300521" w:history="1">
        <w:r w:rsidR="00416A39" w:rsidRPr="00A06094">
          <w:rPr>
            <w:rStyle w:val="Hyperlink"/>
            <w:rFonts w:eastAsiaTheme="majorEastAsia"/>
          </w:rPr>
          <w:t>Table 2 - Data Conversion Specifications</w:t>
        </w:r>
        <w:r w:rsidR="00416A39">
          <w:rPr>
            <w:webHidden/>
          </w:rPr>
          <w:tab/>
        </w:r>
        <w:r w:rsidR="00416A39">
          <w:rPr>
            <w:webHidden/>
          </w:rPr>
          <w:fldChar w:fldCharType="begin"/>
        </w:r>
        <w:r w:rsidR="00416A39">
          <w:rPr>
            <w:webHidden/>
          </w:rPr>
          <w:instrText xml:space="preserve"> PAGEREF _Toc434300521 \h </w:instrText>
        </w:r>
        <w:r w:rsidR="00416A39">
          <w:rPr>
            <w:webHidden/>
          </w:rPr>
        </w:r>
        <w:r w:rsidR="00416A39">
          <w:rPr>
            <w:webHidden/>
          </w:rPr>
          <w:fldChar w:fldCharType="separate"/>
        </w:r>
        <w:r w:rsidR="00030EAE">
          <w:rPr>
            <w:webHidden/>
          </w:rPr>
          <w:t>11</w:t>
        </w:r>
        <w:r w:rsidR="00416A39">
          <w:rPr>
            <w:webHidden/>
          </w:rPr>
          <w:fldChar w:fldCharType="end"/>
        </w:r>
      </w:hyperlink>
    </w:p>
    <w:p w14:paraId="187E068A" w14:textId="77777777" w:rsidR="00416A39" w:rsidRDefault="00C22672">
      <w:pPr>
        <w:pStyle w:val="TableofFigures"/>
        <w:rPr>
          <w:rFonts w:asciiTheme="minorHAnsi" w:eastAsiaTheme="minorEastAsia" w:hAnsiTheme="minorHAnsi" w:cstheme="minorBidi"/>
          <w:sz w:val="22"/>
          <w:szCs w:val="22"/>
        </w:rPr>
      </w:pPr>
      <w:hyperlink w:anchor="_Toc434300522" w:history="1">
        <w:r w:rsidR="00416A39" w:rsidRPr="00A06094">
          <w:rPr>
            <w:rStyle w:val="Hyperlink"/>
            <w:rFonts w:eastAsiaTheme="majorEastAsia"/>
          </w:rPr>
          <w:t>Table 3 - Record of Changes</w:t>
        </w:r>
        <w:r w:rsidR="00416A39">
          <w:rPr>
            <w:webHidden/>
          </w:rPr>
          <w:tab/>
        </w:r>
        <w:r w:rsidR="00416A39">
          <w:rPr>
            <w:webHidden/>
          </w:rPr>
          <w:fldChar w:fldCharType="begin"/>
        </w:r>
        <w:r w:rsidR="00416A39">
          <w:rPr>
            <w:webHidden/>
          </w:rPr>
          <w:instrText xml:space="preserve"> PAGEREF _Toc434300522 \h </w:instrText>
        </w:r>
        <w:r w:rsidR="00416A39">
          <w:rPr>
            <w:webHidden/>
          </w:rPr>
        </w:r>
        <w:r w:rsidR="00416A39">
          <w:rPr>
            <w:webHidden/>
          </w:rPr>
          <w:fldChar w:fldCharType="separate"/>
        </w:r>
        <w:r w:rsidR="00030EAE">
          <w:rPr>
            <w:webHidden/>
          </w:rPr>
          <w:t>12</w:t>
        </w:r>
        <w:r w:rsidR="00416A39">
          <w:rPr>
            <w:webHidden/>
          </w:rPr>
          <w:fldChar w:fldCharType="end"/>
        </w:r>
      </w:hyperlink>
    </w:p>
    <w:p w14:paraId="35CD8D23" w14:textId="77777777" w:rsidR="00416A39" w:rsidRDefault="00C22672">
      <w:pPr>
        <w:pStyle w:val="TableofFigures"/>
        <w:rPr>
          <w:rFonts w:asciiTheme="minorHAnsi" w:eastAsiaTheme="minorEastAsia" w:hAnsiTheme="minorHAnsi" w:cstheme="minorBidi"/>
          <w:sz w:val="22"/>
          <w:szCs w:val="22"/>
        </w:rPr>
      </w:pPr>
      <w:hyperlink w:anchor="_Toc434300523" w:history="1">
        <w:r w:rsidR="00416A39" w:rsidRPr="00A06094">
          <w:rPr>
            <w:rStyle w:val="Hyperlink"/>
            <w:rFonts w:eastAsiaTheme="majorEastAsia"/>
          </w:rPr>
          <w:t>Table 4 - Acronyms</w:t>
        </w:r>
        <w:r w:rsidR="00416A39">
          <w:rPr>
            <w:webHidden/>
          </w:rPr>
          <w:tab/>
        </w:r>
        <w:r w:rsidR="00416A39">
          <w:rPr>
            <w:webHidden/>
          </w:rPr>
          <w:fldChar w:fldCharType="begin"/>
        </w:r>
        <w:r w:rsidR="00416A39">
          <w:rPr>
            <w:webHidden/>
          </w:rPr>
          <w:instrText xml:space="preserve"> PAGEREF _Toc434300523 \h </w:instrText>
        </w:r>
        <w:r w:rsidR="00416A39">
          <w:rPr>
            <w:webHidden/>
          </w:rPr>
        </w:r>
        <w:r w:rsidR="00416A39">
          <w:rPr>
            <w:webHidden/>
          </w:rPr>
          <w:fldChar w:fldCharType="separate"/>
        </w:r>
        <w:r w:rsidR="00030EAE">
          <w:rPr>
            <w:webHidden/>
          </w:rPr>
          <w:t>13</w:t>
        </w:r>
        <w:r w:rsidR="00416A39">
          <w:rPr>
            <w:webHidden/>
          </w:rPr>
          <w:fldChar w:fldCharType="end"/>
        </w:r>
      </w:hyperlink>
    </w:p>
    <w:p w14:paraId="29AC499D" w14:textId="77777777" w:rsidR="00416A39" w:rsidRDefault="00C22672">
      <w:pPr>
        <w:pStyle w:val="TableofFigures"/>
        <w:rPr>
          <w:rFonts w:asciiTheme="minorHAnsi" w:eastAsiaTheme="minorEastAsia" w:hAnsiTheme="minorHAnsi" w:cstheme="minorBidi"/>
          <w:sz w:val="22"/>
          <w:szCs w:val="22"/>
        </w:rPr>
      </w:pPr>
      <w:hyperlink w:anchor="_Toc434300524" w:history="1">
        <w:r w:rsidR="00416A39" w:rsidRPr="00A06094">
          <w:rPr>
            <w:rStyle w:val="Hyperlink"/>
            <w:rFonts w:eastAsiaTheme="majorEastAsia"/>
          </w:rPr>
          <w:t>Table 5 - Glossary</w:t>
        </w:r>
        <w:r w:rsidR="00416A39">
          <w:rPr>
            <w:webHidden/>
          </w:rPr>
          <w:tab/>
        </w:r>
        <w:r w:rsidR="00416A39">
          <w:rPr>
            <w:webHidden/>
          </w:rPr>
          <w:fldChar w:fldCharType="begin"/>
        </w:r>
        <w:r w:rsidR="00416A39">
          <w:rPr>
            <w:webHidden/>
          </w:rPr>
          <w:instrText xml:space="preserve"> PAGEREF _Toc434300524 \h </w:instrText>
        </w:r>
        <w:r w:rsidR="00416A39">
          <w:rPr>
            <w:webHidden/>
          </w:rPr>
        </w:r>
        <w:r w:rsidR="00416A39">
          <w:rPr>
            <w:webHidden/>
          </w:rPr>
          <w:fldChar w:fldCharType="separate"/>
        </w:r>
        <w:r w:rsidR="00030EAE">
          <w:rPr>
            <w:webHidden/>
          </w:rPr>
          <w:t>14</w:t>
        </w:r>
        <w:r w:rsidR="00416A39">
          <w:rPr>
            <w:webHidden/>
          </w:rPr>
          <w:fldChar w:fldCharType="end"/>
        </w:r>
      </w:hyperlink>
    </w:p>
    <w:p w14:paraId="5190D3F7" w14:textId="77777777" w:rsidR="00416A39" w:rsidRDefault="00C22672">
      <w:pPr>
        <w:pStyle w:val="TableofFigures"/>
        <w:rPr>
          <w:rFonts w:asciiTheme="minorHAnsi" w:eastAsiaTheme="minorEastAsia" w:hAnsiTheme="minorHAnsi" w:cstheme="minorBidi"/>
          <w:sz w:val="22"/>
          <w:szCs w:val="22"/>
        </w:rPr>
      </w:pPr>
      <w:hyperlink w:anchor="_Toc434300525" w:history="1">
        <w:r w:rsidR="00416A39" w:rsidRPr="00A06094">
          <w:rPr>
            <w:rStyle w:val="Hyperlink"/>
            <w:rFonts w:eastAsiaTheme="majorEastAsia"/>
          </w:rPr>
          <w:t>Table 6 - Referenced Documents</w:t>
        </w:r>
        <w:r w:rsidR="00416A39">
          <w:rPr>
            <w:webHidden/>
          </w:rPr>
          <w:tab/>
        </w:r>
        <w:r w:rsidR="00416A39">
          <w:rPr>
            <w:webHidden/>
          </w:rPr>
          <w:fldChar w:fldCharType="begin"/>
        </w:r>
        <w:r w:rsidR="00416A39">
          <w:rPr>
            <w:webHidden/>
          </w:rPr>
          <w:instrText xml:space="preserve"> PAGEREF _Toc434300525 \h </w:instrText>
        </w:r>
        <w:r w:rsidR="00416A39">
          <w:rPr>
            <w:webHidden/>
          </w:rPr>
        </w:r>
        <w:r w:rsidR="00416A39">
          <w:rPr>
            <w:webHidden/>
          </w:rPr>
          <w:fldChar w:fldCharType="separate"/>
        </w:r>
        <w:r w:rsidR="00030EAE">
          <w:rPr>
            <w:webHidden/>
          </w:rPr>
          <w:t>15</w:t>
        </w:r>
        <w:r w:rsidR="00416A39">
          <w:rPr>
            <w:webHidden/>
          </w:rPr>
          <w:fldChar w:fldCharType="end"/>
        </w:r>
      </w:hyperlink>
    </w:p>
    <w:p w14:paraId="3C2092F5" w14:textId="77777777" w:rsidR="00416A39" w:rsidRDefault="00C22672">
      <w:pPr>
        <w:pStyle w:val="TableofFigures"/>
        <w:rPr>
          <w:rFonts w:asciiTheme="minorHAnsi" w:eastAsiaTheme="minorEastAsia" w:hAnsiTheme="minorHAnsi" w:cstheme="minorBidi"/>
          <w:sz w:val="22"/>
          <w:szCs w:val="22"/>
        </w:rPr>
      </w:pPr>
      <w:hyperlink w:anchor="_Toc434300526" w:history="1">
        <w:r w:rsidR="00416A39" w:rsidRPr="00A06094">
          <w:rPr>
            <w:rStyle w:val="Hyperlink"/>
            <w:rFonts w:eastAsiaTheme="majorEastAsia"/>
          </w:rPr>
          <w:t>Table 7 - Approvals</w:t>
        </w:r>
        <w:r w:rsidR="00416A39">
          <w:rPr>
            <w:webHidden/>
          </w:rPr>
          <w:tab/>
        </w:r>
        <w:r w:rsidR="00416A39">
          <w:rPr>
            <w:webHidden/>
          </w:rPr>
          <w:fldChar w:fldCharType="begin"/>
        </w:r>
        <w:r w:rsidR="00416A39">
          <w:rPr>
            <w:webHidden/>
          </w:rPr>
          <w:instrText xml:space="preserve"> PAGEREF _Toc434300526 \h </w:instrText>
        </w:r>
        <w:r w:rsidR="00416A39">
          <w:rPr>
            <w:webHidden/>
          </w:rPr>
        </w:r>
        <w:r w:rsidR="00416A39">
          <w:rPr>
            <w:webHidden/>
          </w:rPr>
          <w:fldChar w:fldCharType="separate"/>
        </w:r>
        <w:r w:rsidR="00030EAE">
          <w:rPr>
            <w:webHidden/>
          </w:rPr>
          <w:t>16</w:t>
        </w:r>
        <w:r w:rsidR="00416A39">
          <w:rPr>
            <w:webHidden/>
          </w:rPr>
          <w:fldChar w:fldCharType="end"/>
        </w:r>
      </w:hyperlink>
    </w:p>
    <w:p w14:paraId="48B28DE1" w14:textId="37C1C373" w:rsidR="00416A39" w:rsidRDefault="00C22672">
      <w:pPr>
        <w:pStyle w:val="TableofFigures"/>
        <w:rPr>
          <w:rFonts w:asciiTheme="minorHAnsi" w:eastAsiaTheme="minorEastAsia" w:hAnsiTheme="minorHAnsi" w:cstheme="minorBidi"/>
          <w:sz w:val="22"/>
          <w:szCs w:val="22"/>
        </w:rPr>
      </w:pPr>
      <w:hyperlink w:anchor="_Toc434300527" w:history="1">
        <w:r w:rsidR="00416A39" w:rsidRPr="00A06094">
          <w:rPr>
            <w:rStyle w:val="Hyperlink"/>
            <w:rFonts w:eastAsiaTheme="majorEastAsia"/>
          </w:rPr>
          <w:t>Table 8 - Template Revision History</w:t>
        </w:r>
        <w:r w:rsidR="00416A39">
          <w:rPr>
            <w:webHidden/>
          </w:rPr>
          <w:tab/>
        </w:r>
        <w:r w:rsidR="00416A39">
          <w:rPr>
            <w:webHidden/>
          </w:rPr>
          <w:fldChar w:fldCharType="begin"/>
        </w:r>
        <w:r w:rsidR="00416A39">
          <w:rPr>
            <w:webHidden/>
          </w:rPr>
          <w:instrText xml:space="preserve"> PAGEREF _Toc434300527 \h </w:instrText>
        </w:r>
        <w:r w:rsidR="00416A39">
          <w:rPr>
            <w:webHidden/>
          </w:rPr>
        </w:r>
        <w:r w:rsidR="00416A39">
          <w:rPr>
            <w:webHidden/>
          </w:rPr>
          <w:fldChar w:fldCharType="separate"/>
        </w:r>
        <w:r w:rsidR="00030EAE">
          <w:rPr>
            <w:webHidden/>
          </w:rPr>
          <w:t>18</w:t>
        </w:r>
        <w:r w:rsidR="00416A39">
          <w:rPr>
            <w:webHidden/>
          </w:rPr>
          <w:fldChar w:fldCharType="end"/>
        </w:r>
      </w:hyperlink>
    </w:p>
    <w:p w14:paraId="46481440" w14:textId="77777777" w:rsidR="00EB3E12" w:rsidRDefault="00EB3E12" w:rsidP="00EB3E12">
      <w:pPr>
        <w:pStyle w:val="BodyText"/>
      </w:pPr>
      <w:r w:rsidRPr="00496D60">
        <w:fldChar w:fldCharType="end"/>
      </w:r>
    </w:p>
    <w:p w14:paraId="563DB1A4" w14:textId="77777777" w:rsidR="00EB3E12" w:rsidRDefault="00EB3E12" w:rsidP="00EB3E12">
      <w:pPr>
        <w:pStyle w:val="BodyText"/>
        <w:sectPr w:rsidR="00EB3E12" w:rsidSect="00EB3E12">
          <w:headerReference w:type="default" r:id="rId11"/>
          <w:footerReference w:type="default" r:id="rId12"/>
          <w:pgSz w:w="12240" w:h="15840" w:code="1"/>
          <w:pgMar w:top="1440" w:right="1440" w:bottom="1440" w:left="1440" w:header="504" w:footer="504" w:gutter="0"/>
          <w:pgNumType w:fmt="lowerRoman"/>
          <w:cols w:space="720"/>
          <w:titlePg/>
          <w:docGrid w:linePitch="360"/>
        </w:sectPr>
      </w:pPr>
    </w:p>
    <w:p w14:paraId="17D4CAFB" w14:textId="77777777" w:rsidR="00EB3E12" w:rsidRDefault="00EB3E12" w:rsidP="00EB3E12">
      <w:pPr>
        <w:pStyle w:val="Heading2"/>
      </w:pPr>
      <w:bookmarkStart w:id="12" w:name="_Toc434300464"/>
      <w:bookmarkStart w:id="13" w:name="_Toc497871702"/>
      <w:bookmarkStart w:id="14" w:name="_Toc497872046"/>
      <w:bookmarkStart w:id="15" w:name="_Toc497872814"/>
      <w:bookmarkStart w:id="16" w:name="_Toc497872969"/>
      <w:bookmarkStart w:id="17" w:name="_Toc497873017"/>
      <w:bookmarkEnd w:id="5"/>
      <w:bookmarkEnd w:id="6"/>
      <w:bookmarkEnd w:id="7"/>
      <w:bookmarkEnd w:id="8"/>
      <w:r>
        <w:lastRenderedPageBreak/>
        <w:t>Introduction</w:t>
      </w:r>
      <w:bookmarkEnd w:id="12"/>
    </w:p>
    <w:p w14:paraId="164EF3B0" w14:textId="6DE769D9" w:rsidR="0083197F" w:rsidRPr="0083197F" w:rsidRDefault="0083197F" w:rsidP="0083197F">
      <w:pPr>
        <w:pStyle w:val="Heading3"/>
      </w:pPr>
      <w:bookmarkStart w:id="18" w:name="_Toc434300465"/>
      <w:r>
        <w:t>Purpose of the Data Conversion Plan</w:t>
      </w:r>
      <w:bookmarkEnd w:id="18"/>
    </w:p>
    <w:p w14:paraId="597BAFF6" w14:textId="7D60E9DE" w:rsidR="00EB3E12" w:rsidRDefault="0083197F" w:rsidP="00EB3E12">
      <w:pPr>
        <w:pStyle w:val="InstructionalText"/>
      </w:pPr>
      <w:r w:rsidRPr="0083197F">
        <w:t>Instructions: Describe the purpose of the Data Conversion Plan. Provide full identifying information for the automated system, application, or situation for which the Data Conversion Plan applies, including as applicable, identifications number(s), title(s)/name(s), abbreviation(s)/acronym(s), part number(s), version number(s), and release number(s).</w:t>
      </w:r>
      <w:r w:rsidR="00785EE7">
        <w:t xml:space="preserve"> </w:t>
      </w:r>
      <w:r w:rsidRPr="0083197F">
        <w:t>Summarize the purpose of the document, the scope of activities that resulted in its development, the intended audience for the document, and expected evolution of the document.</w:t>
      </w:r>
      <w:r w:rsidR="00785EE7">
        <w:t xml:space="preserve"> </w:t>
      </w:r>
      <w:r w:rsidRPr="0083197F">
        <w:t>Also describe any security or privacy considerations associated with use of the Data Conversion Plan</w:t>
      </w:r>
      <w:r w:rsidR="00EB3E12">
        <w:t>.</w:t>
      </w:r>
    </w:p>
    <w:p w14:paraId="449EEE10" w14:textId="273DABF3" w:rsidR="0083197F" w:rsidRDefault="0083197F" w:rsidP="0083197F">
      <w:pPr>
        <w:pStyle w:val="BodyText"/>
        <w:rPr>
          <w:lang w:eastAsia="ar-SA"/>
        </w:rPr>
      </w:pPr>
      <w:r>
        <w:rPr>
          <w:lang w:eastAsia="ar-SA"/>
        </w:rPr>
        <w:t xml:space="preserve">This </w:t>
      </w:r>
      <w:r w:rsidRPr="0083197F">
        <w:rPr>
          <w:rStyle w:val="BodyTextGlossaryChar"/>
          <w:lang w:eastAsia="ar-SA"/>
        </w:rPr>
        <w:t>Data Conversion Plan</w:t>
      </w:r>
      <w:r>
        <w:rPr>
          <w:lang w:eastAsia="ar-SA"/>
        </w:rPr>
        <w:t xml:space="preserve"> (DCP) describes the strategy, preparation, and specifications for converting data from &lt;source system(s)&gt; to the &lt;target system(s) or within an existing system&gt;.</w:t>
      </w:r>
      <w:r w:rsidR="00785EE7">
        <w:rPr>
          <w:lang w:eastAsia="ar-SA"/>
        </w:rPr>
        <w:t xml:space="preserve"> </w:t>
      </w:r>
      <w:r>
        <w:rPr>
          <w:lang w:eastAsia="ar-SA"/>
        </w:rPr>
        <w:t>This plan describes the overall approach, assumptions, and processes that will be used in the data conversion.</w:t>
      </w:r>
      <w:r w:rsidR="00785EE7">
        <w:rPr>
          <w:lang w:eastAsia="ar-SA"/>
        </w:rPr>
        <w:t xml:space="preserve"> </w:t>
      </w:r>
      <w:r>
        <w:rPr>
          <w:lang w:eastAsia="ar-SA"/>
        </w:rPr>
        <w:t>It includes an inventory and cross reference of source and target data elements, schema, metadata and all self-describing files; process for data extraction, transformation and loading for each data source; tools needed to execute the conversion; and strategy for data quality assurance and control.</w:t>
      </w:r>
    </w:p>
    <w:p w14:paraId="6AE05250" w14:textId="3D2FCA75" w:rsidR="0083197F" w:rsidRPr="0083197F" w:rsidRDefault="0083197F" w:rsidP="0083197F">
      <w:pPr>
        <w:pStyle w:val="BodyText"/>
        <w:rPr>
          <w:lang w:eastAsia="ar-SA"/>
        </w:rPr>
      </w:pPr>
      <w:r>
        <w:rPr>
          <w:lang w:eastAsia="ar-SA"/>
        </w:rPr>
        <w:t xml:space="preserve">The intended audience of the &lt;Project Name&gt; DCP is the Business Sponsor and the </w:t>
      </w:r>
      <w:r w:rsidRPr="003048E4">
        <w:rPr>
          <w:rStyle w:val="BodyTextGlossaryChar"/>
        </w:rPr>
        <w:t>Integrated Project Team</w:t>
      </w:r>
      <w:r>
        <w:rPr>
          <w:lang w:eastAsia="ar-SA"/>
        </w:rPr>
        <w:t>.</w:t>
      </w:r>
    </w:p>
    <w:p w14:paraId="791A53B8" w14:textId="234E56D5" w:rsidR="00EB3E12" w:rsidRDefault="0083197F" w:rsidP="00EB3E12">
      <w:pPr>
        <w:pStyle w:val="Heading2"/>
      </w:pPr>
      <w:bookmarkStart w:id="19" w:name="_Toc288057811"/>
      <w:bookmarkStart w:id="20" w:name="_Toc288057812"/>
      <w:bookmarkStart w:id="21" w:name="_Toc288057813"/>
      <w:bookmarkStart w:id="22" w:name="_Toc288057814"/>
      <w:bookmarkStart w:id="23" w:name="_Toc288057839"/>
      <w:bookmarkStart w:id="24" w:name="_Toc288057840"/>
      <w:bookmarkStart w:id="25" w:name="_Toc434300466"/>
      <w:bookmarkStart w:id="26" w:name="_Toc490026795"/>
      <w:bookmarkEnd w:id="13"/>
      <w:bookmarkEnd w:id="14"/>
      <w:bookmarkEnd w:id="15"/>
      <w:bookmarkEnd w:id="16"/>
      <w:bookmarkEnd w:id="17"/>
      <w:bookmarkEnd w:id="19"/>
      <w:bookmarkEnd w:id="20"/>
      <w:bookmarkEnd w:id="21"/>
      <w:bookmarkEnd w:id="22"/>
      <w:bookmarkEnd w:id="23"/>
      <w:bookmarkEnd w:id="24"/>
      <w:r>
        <w:lastRenderedPageBreak/>
        <w:t xml:space="preserve">System </w:t>
      </w:r>
      <w:r w:rsidR="00EB3E12">
        <w:t>Overview</w:t>
      </w:r>
      <w:bookmarkEnd w:id="25"/>
    </w:p>
    <w:p w14:paraId="020AB481" w14:textId="45D87EBE" w:rsidR="00EB3E12" w:rsidRDefault="0083197F" w:rsidP="00EB3E12">
      <w:pPr>
        <w:pStyle w:val="InstructionalText"/>
      </w:pPr>
      <w:r w:rsidRPr="0083197F">
        <w:t>Instructions: Provide a technical overview of the source and target system and major components involved in the conversion.</w:t>
      </w:r>
      <w:r w:rsidR="00785EE7">
        <w:t xml:space="preserve"> </w:t>
      </w:r>
      <w:r w:rsidRPr="0083197F">
        <w:t>At a high-level, describe the purpose of the applications, how the data are stored, the criticality of the data, the sensitivity of the data, etc.</w:t>
      </w:r>
      <w:r w:rsidR="00785EE7">
        <w:t xml:space="preserve"> </w:t>
      </w:r>
      <w:r w:rsidRPr="0083197F">
        <w:t>Describe the function of the data in the old system and identify if the use will be the same or different in the new system</w:t>
      </w:r>
      <w:r w:rsidR="00EB3E12">
        <w:t>.</w:t>
      </w:r>
    </w:p>
    <w:p w14:paraId="098761D4" w14:textId="5F3C28BF" w:rsidR="0083197F" w:rsidRDefault="0083197F" w:rsidP="00EB3E12">
      <w:pPr>
        <w:pStyle w:val="Heading2"/>
      </w:pPr>
      <w:bookmarkStart w:id="27" w:name="_Toc434300467"/>
      <w:r>
        <w:lastRenderedPageBreak/>
        <w:t>Data Conversion Objectives</w:t>
      </w:r>
      <w:bookmarkEnd w:id="27"/>
    </w:p>
    <w:p w14:paraId="3A549EEF" w14:textId="77777777" w:rsidR="0083197F" w:rsidRDefault="0083197F" w:rsidP="0083197F">
      <w:pPr>
        <w:pStyle w:val="InstructionalText"/>
      </w:pPr>
      <w:r>
        <w:t>Instructions: Describe objectives of the Data Conversion Plan.</w:t>
      </w:r>
    </w:p>
    <w:p w14:paraId="5B6204D3" w14:textId="49D0EF2B" w:rsidR="0083197F" w:rsidRDefault="0083197F" w:rsidP="0083197F">
      <w:pPr>
        <w:pStyle w:val="InstructionalTextBullet"/>
      </w:pPr>
      <w:r>
        <w:t>Insert here the description of the first objective.</w:t>
      </w:r>
    </w:p>
    <w:p w14:paraId="5A5FEFDD" w14:textId="7C8ADB47" w:rsidR="0083197F" w:rsidRDefault="0083197F" w:rsidP="0083197F">
      <w:pPr>
        <w:pStyle w:val="InstructionalTextBullet"/>
      </w:pPr>
      <w:r>
        <w:t>Insert here description of the second objective.</w:t>
      </w:r>
    </w:p>
    <w:p w14:paraId="29C0A9BB" w14:textId="5C4D89DE" w:rsidR="0083197F" w:rsidRPr="0083197F" w:rsidRDefault="0083197F" w:rsidP="0083197F">
      <w:pPr>
        <w:pStyle w:val="InstructionalTextBullet"/>
      </w:pPr>
      <w:r>
        <w:t>Add additional bullets as necessary</w:t>
      </w:r>
    </w:p>
    <w:p w14:paraId="6FBB79AC" w14:textId="77777777" w:rsidR="00EB3E12" w:rsidRDefault="00EB3E12" w:rsidP="00EB3E12">
      <w:pPr>
        <w:pStyle w:val="Heading2"/>
      </w:pPr>
      <w:bookmarkStart w:id="28" w:name="_Toc434300468"/>
      <w:r>
        <w:lastRenderedPageBreak/>
        <w:t>Assumptions/Constraints/Risks</w:t>
      </w:r>
      <w:bookmarkEnd w:id="28"/>
    </w:p>
    <w:p w14:paraId="0637C043" w14:textId="77777777" w:rsidR="00EB3E12" w:rsidRDefault="00EB3E12" w:rsidP="00EB3E12">
      <w:pPr>
        <w:pStyle w:val="Heading3"/>
      </w:pPr>
      <w:bookmarkStart w:id="29" w:name="_Toc434300469"/>
      <w:r>
        <w:t>Assumptions</w:t>
      </w:r>
      <w:bookmarkEnd w:id="29"/>
    </w:p>
    <w:p w14:paraId="25AEE6B6" w14:textId="3B2F3C51" w:rsidR="0083197F" w:rsidRPr="0083197F" w:rsidRDefault="0083197F" w:rsidP="0083197F">
      <w:pPr>
        <w:pStyle w:val="BodyText"/>
      </w:pPr>
      <w:r>
        <w:t>This section identifies the statements believed to be true for the DCP.</w:t>
      </w:r>
    </w:p>
    <w:p w14:paraId="23D78FCD" w14:textId="15AFB39F" w:rsidR="00EB3E12" w:rsidRDefault="0083197F" w:rsidP="00EB3E12">
      <w:pPr>
        <w:pStyle w:val="InstructionalText"/>
      </w:pPr>
      <w:r w:rsidRPr="0083197F">
        <w:t>Instructions: Describe any assumptions or dependencies regarding the data conversion effort. These may concern such issues as: related software or hardware, operating systems, end-user characteristics, and/or the data that must be available for the conversion</w:t>
      </w:r>
      <w:r w:rsidR="00EB3E12">
        <w:t>.</w:t>
      </w:r>
    </w:p>
    <w:p w14:paraId="1CD0E3D7" w14:textId="14A322CD" w:rsidR="0083197F" w:rsidRDefault="0083197F" w:rsidP="0083197F">
      <w:pPr>
        <w:pStyle w:val="InstructionalTextBullet"/>
        <w:rPr>
          <w:lang w:eastAsia="ar-SA"/>
        </w:rPr>
      </w:pPr>
      <w:r>
        <w:rPr>
          <w:lang w:eastAsia="ar-SA"/>
        </w:rPr>
        <w:t>Insert here the description of the first assumption.</w:t>
      </w:r>
    </w:p>
    <w:p w14:paraId="14C16009" w14:textId="6AA4473E" w:rsidR="0083197F" w:rsidRDefault="0083197F" w:rsidP="0083197F">
      <w:pPr>
        <w:pStyle w:val="InstructionalTextBullet"/>
        <w:rPr>
          <w:lang w:eastAsia="ar-SA"/>
        </w:rPr>
      </w:pPr>
      <w:r>
        <w:rPr>
          <w:lang w:eastAsia="ar-SA"/>
        </w:rPr>
        <w:t>Insert here the description of the second assumption.</w:t>
      </w:r>
    </w:p>
    <w:p w14:paraId="108A9CA0" w14:textId="472E56BE" w:rsidR="0083197F" w:rsidRPr="0083197F" w:rsidRDefault="0083197F" w:rsidP="0083197F">
      <w:pPr>
        <w:pStyle w:val="InstructionalTextBullet"/>
        <w:rPr>
          <w:lang w:eastAsia="ar-SA"/>
        </w:rPr>
      </w:pPr>
      <w:r>
        <w:rPr>
          <w:lang w:eastAsia="ar-SA"/>
        </w:rPr>
        <w:t>Add additional bullets as necessary</w:t>
      </w:r>
    </w:p>
    <w:p w14:paraId="1FB46D90" w14:textId="77777777" w:rsidR="00EB3E12" w:rsidRDefault="00EB3E12" w:rsidP="00EB3E12">
      <w:pPr>
        <w:pStyle w:val="Heading3"/>
      </w:pPr>
      <w:bookmarkStart w:id="30" w:name="_Toc434300470"/>
      <w:r>
        <w:t>Constraints</w:t>
      </w:r>
      <w:bookmarkEnd w:id="30"/>
    </w:p>
    <w:p w14:paraId="57C28519" w14:textId="5C78F442" w:rsidR="0083197F" w:rsidRPr="0083197F" w:rsidRDefault="0083197F" w:rsidP="0083197F">
      <w:pPr>
        <w:pStyle w:val="BodyText"/>
      </w:pPr>
      <w:r>
        <w:t>This section identifies any limitation that must be taken into consideration prior to the data conversion from the old to the new product or IT system.</w:t>
      </w:r>
    </w:p>
    <w:p w14:paraId="678C02BF" w14:textId="4AC217EC" w:rsidR="0083197F" w:rsidRPr="0083197F" w:rsidRDefault="0083197F" w:rsidP="0083197F">
      <w:pPr>
        <w:pStyle w:val="InstructionalText"/>
      </w:pPr>
      <w:bookmarkStart w:id="31" w:name="_Toc294191293"/>
      <w:r w:rsidRPr="0083197F">
        <w:t>Instructions: Describe any limitations or constraints that have a significant impact on the data conversion effort.</w:t>
      </w:r>
      <w:r w:rsidR="00785EE7">
        <w:t xml:space="preserve"> </w:t>
      </w:r>
      <w:r w:rsidRPr="0083197F">
        <w:t>Such constraints may be imposed by any of the following (the list is not exhaustive):</w:t>
      </w:r>
    </w:p>
    <w:p w14:paraId="015243DD" w14:textId="2C1B876D" w:rsidR="0083197F" w:rsidRDefault="0083197F" w:rsidP="0083197F">
      <w:pPr>
        <w:pStyle w:val="InstructionalTextBullet"/>
      </w:pPr>
      <w:r>
        <w:t>Hardware or software environment</w:t>
      </w:r>
    </w:p>
    <w:p w14:paraId="4C022D08" w14:textId="47E8FBF4" w:rsidR="0083197F" w:rsidRDefault="0083197F" w:rsidP="0083197F">
      <w:pPr>
        <w:pStyle w:val="InstructionalTextBullet"/>
      </w:pPr>
      <w:r>
        <w:t>End-user environment (e.g., user work and delivery schedules, timeframes for reports, etc.)</w:t>
      </w:r>
    </w:p>
    <w:p w14:paraId="0A866B25" w14:textId="5292199C" w:rsidR="0083197F" w:rsidRDefault="0083197F" w:rsidP="0083197F">
      <w:pPr>
        <w:pStyle w:val="InstructionalTextBullet"/>
      </w:pPr>
      <w:r>
        <w:t xml:space="preserve">Availability of resources </w:t>
      </w:r>
    </w:p>
    <w:p w14:paraId="61C92436" w14:textId="78A0C901" w:rsidR="0083197F" w:rsidRDefault="0083197F" w:rsidP="0083197F">
      <w:pPr>
        <w:pStyle w:val="InstructionalTextBullet"/>
      </w:pPr>
      <w:r>
        <w:t>Interoperability requirements (e.g., the order that data is processed by each system involved in the conversion)</w:t>
      </w:r>
    </w:p>
    <w:p w14:paraId="7C7F072D" w14:textId="60A08F15" w:rsidR="0083197F" w:rsidRDefault="0083197F" w:rsidP="0083197F">
      <w:pPr>
        <w:pStyle w:val="InstructionalTextBullet"/>
      </w:pPr>
      <w:r>
        <w:t>Interface/protocol requirements</w:t>
      </w:r>
    </w:p>
    <w:p w14:paraId="30434834" w14:textId="475C25B5" w:rsidR="0083197F" w:rsidRDefault="0083197F" w:rsidP="0083197F">
      <w:pPr>
        <w:pStyle w:val="InstructionalTextBullet"/>
      </w:pPr>
      <w:r>
        <w:t>Data repository and distribution requirements (e.g., volume considerations, such as the size of the database and amount of data to be converted; the number of reads and the time required for conversions)</w:t>
      </w:r>
    </w:p>
    <w:p w14:paraId="2035BA4D" w14:textId="125D9CB5" w:rsidR="0083197F" w:rsidRDefault="0083197F" w:rsidP="0083197F">
      <w:pPr>
        <w:pStyle w:val="InstructionalTextBullet"/>
      </w:pPr>
      <w:r>
        <w:t>Referential data integrity</w:t>
      </w:r>
    </w:p>
    <w:p w14:paraId="4838D36B" w14:textId="60671000" w:rsidR="0083197F" w:rsidRDefault="0083197F" w:rsidP="0083197F">
      <w:pPr>
        <w:pStyle w:val="InstructionalTextBullet"/>
      </w:pPr>
      <w:r>
        <w:t>Time allowed to complete the conversion process</w:t>
      </w:r>
    </w:p>
    <w:p w14:paraId="47139998" w14:textId="5626EAD5" w:rsidR="0083197F" w:rsidRDefault="0083197F" w:rsidP="0083197F">
      <w:pPr>
        <w:pStyle w:val="InstructionalTextBullet"/>
      </w:pPr>
      <w:r>
        <w:t>Security Requirements</w:t>
      </w:r>
    </w:p>
    <w:p w14:paraId="55F8415F" w14:textId="7164335D" w:rsidR="0083197F" w:rsidRDefault="0083197F" w:rsidP="0083197F">
      <w:pPr>
        <w:pStyle w:val="InstructionalTextBullet"/>
      </w:pPr>
      <w:r>
        <w:t>Insert here the description of the first constraint.</w:t>
      </w:r>
    </w:p>
    <w:p w14:paraId="2FF0BB98" w14:textId="31680F5D" w:rsidR="0083197F" w:rsidRDefault="0083197F" w:rsidP="0083197F">
      <w:pPr>
        <w:pStyle w:val="InstructionalTextBullet"/>
      </w:pPr>
      <w:r>
        <w:t>Insert here the description of the second constraint.</w:t>
      </w:r>
    </w:p>
    <w:p w14:paraId="67DBE8BB" w14:textId="002FCFBD" w:rsidR="00EB3E12" w:rsidRDefault="0083197F" w:rsidP="0083197F">
      <w:pPr>
        <w:pStyle w:val="InstructionalTextBullet"/>
      </w:pPr>
      <w:r>
        <w:t>Add additional bullets as necessary.</w:t>
      </w:r>
    </w:p>
    <w:p w14:paraId="7A7C2958" w14:textId="77777777" w:rsidR="00EB3E12" w:rsidRPr="003B1269" w:rsidRDefault="00EB3E12" w:rsidP="00EB3E12">
      <w:pPr>
        <w:pStyle w:val="Heading3"/>
      </w:pPr>
      <w:bookmarkStart w:id="32" w:name="_Toc434300471"/>
      <w:bookmarkEnd w:id="31"/>
      <w:r>
        <w:t>Risks</w:t>
      </w:r>
      <w:bookmarkEnd w:id="32"/>
    </w:p>
    <w:p w14:paraId="54153D77" w14:textId="4847390F" w:rsidR="0083197F" w:rsidRDefault="0083197F" w:rsidP="0083197F">
      <w:pPr>
        <w:pStyle w:val="InstructionalText"/>
      </w:pPr>
      <w:r>
        <w:t>Instructions: Describe any risks associated with the data conversion and proposed mitigation strategies.</w:t>
      </w:r>
      <w:r w:rsidR="00785EE7">
        <w:t xml:space="preserve"> </w:t>
      </w:r>
      <w:r>
        <w:t xml:space="preserve">Include any risks that could affect conversion feasibility, technical </w:t>
      </w:r>
      <w:r>
        <w:lastRenderedPageBreak/>
        <w:t>performance of the converted system, the conversion schedule, costs, backup and recovery procedures, etc.</w:t>
      </w:r>
    </w:p>
    <w:p w14:paraId="4DE3DE96" w14:textId="54F4F287" w:rsidR="0083197F" w:rsidRDefault="0083197F" w:rsidP="0083197F">
      <w:pPr>
        <w:pStyle w:val="InstructionalTextBullet"/>
      </w:pPr>
      <w:r>
        <w:t>Insert description of the first risk.</w:t>
      </w:r>
    </w:p>
    <w:p w14:paraId="39DF10F6" w14:textId="3C78F028" w:rsidR="0083197F" w:rsidRDefault="0083197F" w:rsidP="0083197F">
      <w:pPr>
        <w:pStyle w:val="InstructionalTextBullet"/>
      </w:pPr>
      <w:r>
        <w:t>Insert description of the second risk.</w:t>
      </w:r>
    </w:p>
    <w:p w14:paraId="084B05E4" w14:textId="741F6E73" w:rsidR="00EB3E12" w:rsidRDefault="0083197F" w:rsidP="0083197F">
      <w:pPr>
        <w:pStyle w:val="InstructionalTextBullet"/>
      </w:pPr>
      <w:r>
        <w:t>Add additional bullets as necessary.</w:t>
      </w:r>
    </w:p>
    <w:p w14:paraId="74DD1BF3" w14:textId="71D15E09" w:rsidR="0083197F" w:rsidRDefault="0083197F" w:rsidP="00EB3E12">
      <w:pPr>
        <w:pStyle w:val="Heading2"/>
      </w:pPr>
      <w:bookmarkStart w:id="33" w:name="_Toc434300472"/>
      <w:r>
        <w:lastRenderedPageBreak/>
        <w:t>Data Conversion Strategy</w:t>
      </w:r>
      <w:bookmarkEnd w:id="33"/>
    </w:p>
    <w:p w14:paraId="618621F3" w14:textId="727C27A9" w:rsidR="0083197F" w:rsidRDefault="0083197F" w:rsidP="0083197F">
      <w:pPr>
        <w:pStyle w:val="Heading3"/>
      </w:pPr>
      <w:bookmarkStart w:id="34" w:name="_Ref433614754"/>
      <w:bookmarkStart w:id="35" w:name="_Toc434300473"/>
      <w:r>
        <w:t>Conversion Scope</w:t>
      </w:r>
      <w:bookmarkEnd w:id="34"/>
      <w:bookmarkEnd w:id="35"/>
    </w:p>
    <w:p w14:paraId="61C8EBC0" w14:textId="69752CFF" w:rsidR="0083197F" w:rsidRDefault="0083197F" w:rsidP="0083197F">
      <w:pPr>
        <w:pStyle w:val="InstructionalText"/>
      </w:pPr>
      <w:r>
        <w:t>Instructions: Provide a rationale for the conversion and a general description of the boundaries of the data conversion effort.</w:t>
      </w:r>
      <w:r w:rsidR="00785EE7">
        <w:t xml:space="preserve"> </w:t>
      </w:r>
      <w:r>
        <w:t>This may include, but not be limited to, specific system functions affected and functions/data not affected/converted.</w:t>
      </w:r>
      <w:r w:rsidR="00785EE7">
        <w:t xml:space="preserve"> </w:t>
      </w:r>
      <w:r>
        <w:t>Provide a high-level mapping of the data and data types to be converted or migrated to the new system (e.g., the amount, type, and quality of the data; the original and target sources and formats; and any cross-reference complexities.)</w:t>
      </w:r>
    </w:p>
    <w:p w14:paraId="08117BA7" w14:textId="0819615F" w:rsidR="0083197F" w:rsidRDefault="0083197F" w:rsidP="0083197F">
      <w:pPr>
        <w:pStyle w:val="InstructionalText"/>
      </w:pPr>
      <w:r>
        <w:t>**ATTENTION**: Any external data modification/cleanup or pre-loading of the database (prior to production) with data other than the application’s “runtime properties” is considered a data conversion process. Data conversion and validation procedures must be develo</w:t>
      </w:r>
      <w:r w:rsidR="00754E59">
        <w:t xml:space="preserve">ped and executed as part of the </w:t>
      </w:r>
      <w:r w:rsidR="002E3E01">
        <w:t xml:space="preserve">CMS </w:t>
      </w:r>
      <w:r w:rsidR="00754E59">
        <w:t>IT Life Cycle</w:t>
      </w:r>
      <w:r>
        <w:t>.</w:t>
      </w:r>
    </w:p>
    <w:p w14:paraId="11A8E280" w14:textId="5BDFB4A5" w:rsidR="004548EB" w:rsidRDefault="004548EB" w:rsidP="004548EB">
      <w:pPr>
        <w:pStyle w:val="Heading3"/>
        <w:rPr>
          <w:lang w:eastAsia="ar-SA"/>
        </w:rPr>
      </w:pPr>
      <w:bookmarkStart w:id="36" w:name="_Toc434300474"/>
      <w:r>
        <w:rPr>
          <w:lang w:eastAsia="ar-SA"/>
        </w:rPr>
        <w:t>Conversion Approach</w:t>
      </w:r>
      <w:bookmarkEnd w:id="36"/>
    </w:p>
    <w:p w14:paraId="2158BB8C" w14:textId="389ABB8A" w:rsidR="004548EB" w:rsidRDefault="004548EB" w:rsidP="004548EB">
      <w:pPr>
        <w:pStyle w:val="InstructionalText"/>
      </w:pPr>
      <w:r>
        <w:t>Instructions: Describe the approach that will be used to extract, transform/cleanse and load data from the source to target destinations during the conversion/migration process.</w:t>
      </w:r>
      <w:r w:rsidR="00785EE7">
        <w:t xml:space="preserve"> </w:t>
      </w:r>
      <w:r>
        <w:t>The following should be considered and addressed in this section and/or appropriate subsections, if applicable:</w:t>
      </w:r>
    </w:p>
    <w:p w14:paraId="641FC126" w14:textId="160D1C68" w:rsidR="004548EB" w:rsidRDefault="004548EB" w:rsidP="004548EB">
      <w:pPr>
        <w:pStyle w:val="InstructionalTextBullet"/>
        <w:rPr>
          <w:lang w:eastAsia="ar-SA"/>
        </w:rPr>
      </w:pPr>
      <w:r>
        <w:rPr>
          <w:lang w:eastAsia="ar-SA"/>
        </w:rPr>
        <w:t xml:space="preserve">Identify if the conversion process will be implemented in phases or stages, and if so, identify which components will undergo conversion in each phase. </w:t>
      </w:r>
    </w:p>
    <w:p w14:paraId="3141C019" w14:textId="728BE5A9" w:rsidR="004548EB" w:rsidRDefault="004548EB" w:rsidP="004548EB">
      <w:pPr>
        <w:pStyle w:val="InstructionalTextBullet"/>
        <w:rPr>
          <w:lang w:eastAsia="ar-SA"/>
        </w:rPr>
      </w:pPr>
      <w:r>
        <w:rPr>
          <w:lang w:eastAsia="ar-SA"/>
        </w:rPr>
        <w:t xml:space="preserve">Identify what data related to specific business processes will be converted first. </w:t>
      </w:r>
    </w:p>
    <w:p w14:paraId="42734B22" w14:textId="0C0B46DE" w:rsidR="004548EB" w:rsidRDefault="004548EB" w:rsidP="004548EB">
      <w:pPr>
        <w:pStyle w:val="InstructionalTextBullet"/>
        <w:rPr>
          <w:lang w:eastAsia="ar-SA"/>
        </w:rPr>
      </w:pPr>
      <w:r>
        <w:rPr>
          <w:lang w:eastAsia="ar-SA"/>
        </w:rPr>
        <w:t>Describe any automated data conversion tools that will be used (e.g., Extract, Transform, and Load (ETL) tools).</w:t>
      </w:r>
    </w:p>
    <w:p w14:paraId="5C163F33" w14:textId="5C615AC6" w:rsidR="004548EB" w:rsidRDefault="004548EB" w:rsidP="004548EB">
      <w:pPr>
        <w:pStyle w:val="InstructionalTextBullet"/>
        <w:rPr>
          <w:lang w:eastAsia="ar-SA"/>
        </w:rPr>
      </w:pPr>
      <w:r>
        <w:rPr>
          <w:lang w:eastAsia="ar-SA"/>
        </w:rPr>
        <w:t>Identify and describe any part of the conversion process that will be performed manually.</w:t>
      </w:r>
    </w:p>
    <w:p w14:paraId="5C837E4A" w14:textId="2E531456" w:rsidR="004548EB" w:rsidRDefault="004548EB" w:rsidP="004548EB">
      <w:pPr>
        <w:pStyle w:val="InstructionalTextBullet"/>
        <w:rPr>
          <w:lang w:eastAsia="ar-SA"/>
        </w:rPr>
      </w:pPr>
      <w:r>
        <w:rPr>
          <w:lang w:eastAsia="ar-SA"/>
        </w:rPr>
        <w:t>Identify and describe any custom-developed conversion programs that will be needed, and associated performance tuning.</w:t>
      </w:r>
    </w:p>
    <w:p w14:paraId="3B90B2E7" w14:textId="39DB8236" w:rsidR="004548EB" w:rsidRDefault="004548EB" w:rsidP="004548EB">
      <w:pPr>
        <w:pStyle w:val="InstructionalTextBullet"/>
        <w:rPr>
          <w:lang w:eastAsia="ar-SA"/>
        </w:rPr>
      </w:pPr>
      <w:r>
        <w:rPr>
          <w:lang w:eastAsia="ar-SA"/>
        </w:rPr>
        <w:t>Identify criteria for a Go/No-Go decision.</w:t>
      </w:r>
    </w:p>
    <w:p w14:paraId="392C0F7A" w14:textId="50104DFA" w:rsidR="004548EB" w:rsidRDefault="004548EB" w:rsidP="004548EB">
      <w:pPr>
        <w:pStyle w:val="InstructionalTextBullet"/>
        <w:rPr>
          <w:lang w:eastAsia="ar-SA"/>
        </w:rPr>
      </w:pPr>
      <w:r>
        <w:rPr>
          <w:lang w:eastAsia="ar-SA"/>
        </w:rPr>
        <w:t>Identify staffing approach.</w:t>
      </w:r>
    </w:p>
    <w:p w14:paraId="6A5A80B4" w14:textId="3437A8C4" w:rsidR="004548EB" w:rsidRDefault="004548EB" w:rsidP="004548EB">
      <w:pPr>
        <w:pStyle w:val="InstructionalTextBullet"/>
        <w:rPr>
          <w:lang w:eastAsia="ar-SA"/>
        </w:rPr>
      </w:pPr>
      <w:r>
        <w:rPr>
          <w:lang w:eastAsia="ar-SA"/>
        </w:rPr>
        <w:t>Identify if parallel runs of the old and new systems will be necessary during the conversion process, or if there will be a one-time cut-over to the new system.</w:t>
      </w:r>
    </w:p>
    <w:p w14:paraId="2D085AE0" w14:textId="7BABEE77" w:rsidR="004548EB" w:rsidRDefault="004548EB" w:rsidP="004548EB">
      <w:pPr>
        <w:pStyle w:val="InstructionalTextBullet"/>
        <w:rPr>
          <w:lang w:eastAsia="ar-SA"/>
        </w:rPr>
      </w:pPr>
      <w:r>
        <w:rPr>
          <w:lang w:eastAsia="ar-SA"/>
        </w:rPr>
        <w:t>Identify whether data availability and use should be limited during the conversion process.</w:t>
      </w:r>
    </w:p>
    <w:p w14:paraId="349302EA" w14:textId="18BBE9D0" w:rsidR="004548EB" w:rsidRDefault="004548EB" w:rsidP="004548EB">
      <w:pPr>
        <w:pStyle w:val="InstructionalTextBullet"/>
        <w:rPr>
          <w:lang w:eastAsia="ar-SA"/>
        </w:rPr>
      </w:pPr>
      <w:r>
        <w:rPr>
          <w:lang w:eastAsia="ar-SA"/>
        </w:rPr>
        <w:t>Describe security and privacy controls required for the conversion process.</w:t>
      </w:r>
    </w:p>
    <w:p w14:paraId="06E3A60D" w14:textId="65D28CAD" w:rsidR="004548EB" w:rsidRDefault="004548EB" w:rsidP="004548EB">
      <w:pPr>
        <w:pStyle w:val="InstructionalTextBullet"/>
        <w:rPr>
          <w:lang w:eastAsia="ar-SA"/>
        </w:rPr>
      </w:pPr>
      <w:r>
        <w:rPr>
          <w:lang w:eastAsia="ar-SA"/>
        </w:rPr>
        <w:t>Describe the disposition of obsolete or unused data that is not converted</w:t>
      </w:r>
    </w:p>
    <w:p w14:paraId="6665E86F" w14:textId="5D83E798" w:rsidR="004548EB" w:rsidRDefault="004548EB" w:rsidP="004548EB">
      <w:pPr>
        <w:pStyle w:val="InstructionalTextBullet"/>
        <w:rPr>
          <w:lang w:eastAsia="ar-SA"/>
        </w:rPr>
      </w:pPr>
      <w:r>
        <w:rPr>
          <w:lang w:eastAsia="ar-SA"/>
        </w:rPr>
        <w:t xml:space="preserve">Identify the retention policy for the data that has been converted in case of </w:t>
      </w:r>
      <w:proofErr w:type="spellStart"/>
      <w:r>
        <w:rPr>
          <w:lang w:eastAsia="ar-SA"/>
        </w:rPr>
        <w:t>fall-back</w:t>
      </w:r>
      <w:proofErr w:type="spellEnd"/>
      <w:r>
        <w:rPr>
          <w:lang w:eastAsia="ar-SA"/>
        </w:rPr>
        <w:t xml:space="preserve"> and have to rerun the conversion process.</w:t>
      </w:r>
    </w:p>
    <w:p w14:paraId="1705FDA1" w14:textId="1913E344" w:rsidR="004548EB" w:rsidRDefault="004548EB" w:rsidP="004548EB">
      <w:pPr>
        <w:pStyle w:val="InstructionalTextBullet"/>
        <w:rPr>
          <w:lang w:eastAsia="ar-SA"/>
        </w:rPr>
      </w:pPr>
      <w:r>
        <w:rPr>
          <w:lang w:eastAsia="ar-SA"/>
        </w:rPr>
        <w:t>Consider NARA retention policies.</w:t>
      </w:r>
    </w:p>
    <w:p w14:paraId="2B027328" w14:textId="1D557701" w:rsidR="004548EB" w:rsidRDefault="004548EB" w:rsidP="004548EB">
      <w:pPr>
        <w:pStyle w:val="Heading3"/>
        <w:rPr>
          <w:lang w:eastAsia="ar-SA"/>
        </w:rPr>
      </w:pPr>
      <w:bookmarkStart w:id="37" w:name="_Toc434300475"/>
      <w:r>
        <w:rPr>
          <w:lang w:eastAsia="ar-SA"/>
        </w:rPr>
        <w:lastRenderedPageBreak/>
        <w:t>Roles and Responsibilities</w:t>
      </w:r>
      <w:bookmarkEnd w:id="37"/>
    </w:p>
    <w:p w14:paraId="18089C00" w14:textId="1FB465A3" w:rsidR="004548EB" w:rsidRDefault="004548EB" w:rsidP="004548EB">
      <w:pPr>
        <w:pStyle w:val="InstructionalText"/>
      </w:pPr>
      <w:r w:rsidRPr="004548EB">
        <w:t>Instructions:</w:t>
      </w:r>
      <w:r w:rsidR="00785EE7">
        <w:t xml:space="preserve"> </w:t>
      </w:r>
      <w:r w:rsidRPr="004548EB">
        <w:t>List all stakeholders and document their roles and responsibilities in the conversion process</w:t>
      </w:r>
      <w:r>
        <w:t>.</w:t>
      </w:r>
    </w:p>
    <w:p w14:paraId="3BE53167" w14:textId="74283E91" w:rsidR="004548EB" w:rsidRDefault="004548EB" w:rsidP="004548EB">
      <w:pPr>
        <w:pStyle w:val="Heading3"/>
        <w:rPr>
          <w:lang w:eastAsia="ar-SA"/>
        </w:rPr>
      </w:pPr>
      <w:bookmarkStart w:id="38" w:name="_Toc434300476"/>
      <w:r>
        <w:rPr>
          <w:lang w:eastAsia="ar-SA"/>
        </w:rPr>
        <w:t>Conversion Schedule</w:t>
      </w:r>
      <w:bookmarkEnd w:id="38"/>
    </w:p>
    <w:p w14:paraId="62A52278" w14:textId="08F7BC3A" w:rsidR="004548EB" w:rsidRDefault="004548EB" w:rsidP="004548EB">
      <w:pPr>
        <w:pStyle w:val="InstructionalText"/>
      </w:pPr>
      <w:r w:rsidRPr="004548EB">
        <w:t>Instructions:</w:t>
      </w:r>
      <w:r w:rsidR="00785EE7">
        <w:t xml:space="preserve"> </w:t>
      </w:r>
      <w:r w:rsidRPr="004548EB">
        <w:t>Provide a schedule of conversion activities to be accomplished in accordance with this Data Conversion Plan.</w:t>
      </w:r>
      <w:r w:rsidR="00785EE7">
        <w:t xml:space="preserve"> </w:t>
      </w:r>
      <w:r w:rsidRPr="004548EB">
        <w:t>Show the required tasks in chronological order, with beginning and ending dates of each task, the key person(s) responsible for the task, dependencies, and milestones.</w:t>
      </w:r>
      <w:r w:rsidR="00785EE7">
        <w:t xml:space="preserve"> </w:t>
      </w:r>
      <w:r w:rsidRPr="004548EB">
        <w:t>If appropriate, tables and/or graphics may be used to present the schedule.</w:t>
      </w:r>
      <w:r w:rsidR="00785EE7">
        <w:t xml:space="preserve"> </w:t>
      </w:r>
      <w:r w:rsidRPr="004548EB">
        <w:t>Ensure that this information is appropriately integrated into the overall project schedule.</w:t>
      </w:r>
      <w:r w:rsidR="00785EE7">
        <w:t xml:space="preserve"> </w:t>
      </w:r>
      <w:r w:rsidRPr="004548EB">
        <w:t>The schedule should be as comprehensive as possible; however, the schedule may be revised as needed at later points in the lifecycle. Rather than providing this schedule in the table below, the schedule may be added as an Appendix and may be developed in a project management tool</w:t>
      </w:r>
      <w:r>
        <w:t>.</w:t>
      </w:r>
    </w:p>
    <w:p w14:paraId="12CD52AE" w14:textId="77777777" w:rsidR="00163754" w:rsidRDefault="00163754" w:rsidP="00163754">
      <w:pPr>
        <w:pStyle w:val="BodyText"/>
      </w:pPr>
      <w:bookmarkStart w:id="39" w:name="_Toc434300520"/>
    </w:p>
    <w:p w14:paraId="69E99508" w14:textId="77777777" w:rsidR="00163754" w:rsidRDefault="00163754" w:rsidP="00163754">
      <w:pPr>
        <w:pStyle w:val="BodyText"/>
        <w:sectPr w:rsidR="00163754" w:rsidSect="007E4F93">
          <w:headerReference w:type="default" r:id="rId13"/>
          <w:pgSz w:w="12240" w:h="15840" w:code="1"/>
          <w:pgMar w:top="1440" w:right="1440" w:bottom="1440" w:left="1440" w:header="504" w:footer="504" w:gutter="0"/>
          <w:pgNumType w:start="1"/>
          <w:cols w:space="720"/>
          <w:docGrid w:linePitch="360"/>
        </w:sectPr>
      </w:pPr>
    </w:p>
    <w:p w14:paraId="3419DE92" w14:textId="20251ABB" w:rsidR="004548EB" w:rsidRDefault="004548EB" w:rsidP="004548EB">
      <w:pPr>
        <w:pStyle w:val="Caption"/>
      </w:pPr>
      <w:r>
        <w:lastRenderedPageBreak/>
        <w:t xml:space="preserve">Table </w:t>
      </w:r>
      <w:fldSimple w:instr=" SEQ Table \* ARABIC ">
        <w:r w:rsidR="00030EAE">
          <w:rPr>
            <w:noProof/>
          </w:rPr>
          <w:t>1</w:t>
        </w:r>
      </w:fldSimple>
      <w:r>
        <w:t xml:space="preserve"> - Conversion Schedule</w:t>
      </w:r>
      <w:bookmarkEnd w:id="39"/>
    </w:p>
    <w:tbl>
      <w:tblPr>
        <w:tblStyle w:val="TableGrid"/>
        <w:tblW w:w="0" w:type="auto"/>
        <w:tblLook w:val="04A0" w:firstRow="1" w:lastRow="0" w:firstColumn="1" w:lastColumn="0" w:noHBand="0" w:noVBand="1"/>
        <w:tblCaption w:val="Conversion Schedule"/>
        <w:tblDescription w:val="This table includes a header row with the following columns, from left to right:&#10;&#10;Task #&#10;Task Description&#10;Begin Date&#10;End Date&#10;Key Person(s) Responsible&#10;Dependencies&#10;Milestones&#10;&#10;Three rows with instructional text reside below the header row."/>
      </w:tblPr>
      <w:tblGrid>
        <w:gridCol w:w="839"/>
        <w:gridCol w:w="1828"/>
        <w:gridCol w:w="1717"/>
        <w:gridCol w:w="1717"/>
        <w:gridCol w:w="2806"/>
        <w:gridCol w:w="1729"/>
        <w:gridCol w:w="1406"/>
      </w:tblGrid>
      <w:tr w:rsidR="00B56D21" w:rsidRPr="00C97472" w14:paraId="32EFCA8A" w14:textId="77777777" w:rsidTr="003925C7">
        <w:trPr>
          <w:cantSplit/>
          <w:tblHeader/>
        </w:trPr>
        <w:tc>
          <w:tcPr>
            <w:tcW w:w="0" w:type="auto"/>
            <w:shd w:val="clear" w:color="auto" w:fill="1F497D"/>
            <w:vAlign w:val="center"/>
          </w:tcPr>
          <w:p w14:paraId="6880C46D" w14:textId="77777777" w:rsidR="004548EB" w:rsidRPr="00C97472" w:rsidRDefault="004548EB" w:rsidP="009A1192">
            <w:pPr>
              <w:pStyle w:val="TableText10HeaderCenter"/>
            </w:pPr>
            <w:r>
              <w:t>Task #</w:t>
            </w:r>
          </w:p>
        </w:tc>
        <w:tc>
          <w:tcPr>
            <w:tcW w:w="0" w:type="auto"/>
            <w:shd w:val="clear" w:color="auto" w:fill="1F497D"/>
            <w:vAlign w:val="center"/>
          </w:tcPr>
          <w:p w14:paraId="2EFC696F" w14:textId="77777777" w:rsidR="004548EB" w:rsidRPr="00C97472" w:rsidRDefault="004548EB" w:rsidP="009A1192">
            <w:pPr>
              <w:pStyle w:val="TableText10HeaderCenter"/>
            </w:pPr>
            <w:r>
              <w:t>Task Description</w:t>
            </w:r>
          </w:p>
        </w:tc>
        <w:tc>
          <w:tcPr>
            <w:tcW w:w="0" w:type="auto"/>
            <w:shd w:val="clear" w:color="auto" w:fill="1F497D"/>
            <w:vAlign w:val="center"/>
          </w:tcPr>
          <w:p w14:paraId="24658704" w14:textId="77777777" w:rsidR="004548EB" w:rsidRPr="00C97472" w:rsidRDefault="004548EB" w:rsidP="009A1192">
            <w:pPr>
              <w:pStyle w:val="TableText10HeaderCenter"/>
            </w:pPr>
            <w:r>
              <w:t>Begin Date</w:t>
            </w:r>
          </w:p>
        </w:tc>
        <w:tc>
          <w:tcPr>
            <w:tcW w:w="0" w:type="auto"/>
            <w:shd w:val="clear" w:color="auto" w:fill="1F497D"/>
            <w:vAlign w:val="center"/>
          </w:tcPr>
          <w:p w14:paraId="65F96710" w14:textId="77777777" w:rsidR="004548EB" w:rsidRPr="00C97472" w:rsidRDefault="004548EB" w:rsidP="009A1192">
            <w:pPr>
              <w:pStyle w:val="TableText10HeaderCenter"/>
            </w:pPr>
            <w:r>
              <w:t>End Date</w:t>
            </w:r>
          </w:p>
        </w:tc>
        <w:tc>
          <w:tcPr>
            <w:tcW w:w="0" w:type="auto"/>
            <w:shd w:val="clear" w:color="auto" w:fill="1F497D"/>
            <w:vAlign w:val="center"/>
          </w:tcPr>
          <w:p w14:paraId="2BF3BD03" w14:textId="73DE32F8" w:rsidR="004548EB" w:rsidRDefault="004548EB" w:rsidP="009A1192">
            <w:pPr>
              <w:pStyle w:val="TableText10HeaderCenter"/>
            </w:pPr>
            <w:r>
              <w:t>Key Person(s) Responsible</w:t>
            </w:r>
          </w:p>
        </w:tc>
        <w:tc>
          <w:tcPr>
            <w:tcW w:w="0" w:type="auto"/>
            <w:shd w:val="clear" w:color="auto" w:fill="1F497D"/>
            <w:vAlign w:val="center"/>
          </w:tcPr>
          <w:p w14:paraId="40A6DAA8" w14:textId="77777777" w:rsidR="004548EB" w:rsidRDefault="004548EB" w:rsidP="009A1192">
            <w:pPr>
              <w:pStyle w:val="TableText10HeaderCenter"/>
            </w:pPr>
            <w:r>
              <w:t>Dependencies</w:t>
            </w:r>
          </w:p>
        </w:tc>
        <w:tc>
          <w:tcPr>
            <w:tcW w:w="0" w:type="auto"/>
            <w:shd w:val="clear" w:color="auto" w:fill="1F497D"/>
            <w:vAlign w:val="center"/>
          </w:tcPr>
          <w:p w14:paraId="5C1F2C35" w14:textId="77777777" w:rsidR="004548EB" w:rsidRDefault="004548EB" w:rsidP="009A1192">
            <w:pPr>
              <w:pStyle w:val="TableText10HeaderCenter"/>
            </w:pPr>
            <w:r>
              <w:t>Milestones</w:t>
            </w:r>
          </w:p>
        </w:tc>
      </w:tr>
      <w:tr w:rsidR="00B56D21" w:rsidRPr="00B47F52" w14:paraId="4A28D56C" w14:textId="77777777" w:rsidTr="003925C7">
        <w:trPr>
          <w:cantSplit/>
        </w:trPr>
        <w:tc>
          <w:tcPr>
            <w:tcW w:w="0" w:type="auto"/>
          </w:tcPr>
          <w:p w14:paraId="3439EF71" w14:textId="06275D6A" w:rsidR="004548EB" w:rsidRPr="00B47F52" w:rsidRDefault="000A19F5" w:rsidP="00D47292">
            <w:pPr>
              <w:pStyle w:val="InstructionalTextTableText10"/>
            </w:pPr>
            <w:r>
              <w:t>&lt;#&gt;</w:t>
            </w:r>
          </w:p>
        </w:tc>
        <w:tc>
          <w:tcPr>
            <w:tcW w:w="0" w:type="auto"/>
          </w:tcPr>
          <w:p w14:paraId="2DA39DB1" w14:textId="77F17BCD" w:rsidR="004548EB" w:rsidRPr="00B47F52" w:rsidRDefault="000A19F5" w:rsidP="00D47292">
            <w:pPr>
              <w:pStyle w:val="InstructionalTextTableText10"/>
            </w:pPr>
            <w:r>
              <w:t>&lt;Description&gt;</w:t>
            </w:r>
          </w:p>
        </w:tc>
        <w:tc>
          <w:tcPr>
            <w:tcW w:w="0" w:type="auto"/>
          </w:tcPr>
          <w:p w14:paraId="78E54865" w14:textId="7878F657" w:rsidR="004548EB" w:rsidRPr="00B47F52" w:rsidRDefault="000A19F5" w:rsidP="00D47292">
            <w:pPr>
              <w:pStyle w:val="InstructionalTextTableText10"/>
            </w:pPr>
            <w:r>
              <w:t>&lt;MM/DD/YYYY&gt;</w:t>
            </w:r>
          </w:p>
        </w:tc>
        <w:tc>
          <w:tcPr>
            <w:tcW w:w="0" w:type="auto"/>
          </w:tcPr>
          <w:p w14:paraId="0F173445" w14:textId="3D5DBB17" w:rsidR="004548EB" w:rsidRPr="00B47F52" w:rsidRDefault="000A19F5" w:rsidP="00D47292">
            <w:pPr>
              <w:pStyle w:val="InstructionalTextTableText10"/>
            </w:pPr>
            <w:r>
              <w:t>&lt;MM/DD/YYYY&gt;</w:t>
            </w:r>
          </w:p>
        </w:tc>
        <w:tc>
          <w:tcPr>
            <w:tcW w:w="0" w:type="auto"/>
          </w:tcPr>
          <w:p w14:paraId="083CEC00" w14:textId="79B401AF" w:rsidR="004548EB" w:rsidRPr="00B47F52" w:rsidRDefault="00B56D21" w:rsidP="00D47292">
            <w:pPr>
              <w:pStyle w:val="InstructionalTextTableText10"/>
            </w:pPr>
            <w:r>
              <w:t>&lt;First Name Last Name&gt;</w:t>
            </w:r>
          </w:p>
        </w:tc>
        <w:tc>
          <w:tcPr>
            <w:tcW w:w="0" w:type="auto"/>
          </w:tcPr>
          <w:p w14:paraId="24366091" w14:textId="7AC47CC7" w:rsidR="004548EB" w:rsidRPr="00B47F52" w:rsidRDefault="00B56D21" w:rsidP="00D47292">
            <w:pPr>
              <w:pStyle w:val="InstructionalTextTableText10"/>
            </w:pPr>
            <w:r>
              <w:t>&lt;Dependencies&gt;</w:t>
            </w:r>
          </w:p>
        </w:tc>
        <w:tc>
          <w:tcPr>
            <w:tcW w:w="0" w:type="auto"/>
          </w:tcPr>
          <w:p w14:paraId="552366BA" w14:textId="5EF3C6BE" w:rsidR="004548EB" w:rsidRPr="00B47F52" w:rsidRDefault="00B56D21" w:rsidP="00D47292">
            <w:pPr>
              <w:pStyle w:val="InstructionalTextTableText10"/>
            </w:pPr>
            <w:r>
              <w:t>&lt;Milestones&gt;</w:t>
            </w:r>
          </w:p>
        </w:tc>
      </w:tr>
      <w:tr w:rsidR="00B56D21" w:rsidRPr="00B47F52" w14:paraId="504DA1A7" w14:textId="77777777" w:rsidTr="003925C7">
        <w:trPr>
          <w:cantSplit/>
        </w:trPr>
        <w:tc>
          <w:tcPr>
            <w:tcW w:w="0" w:type="auto"/>
          </w:tcPr>
          <w:p w14:paraId="1B9060A3" w14:textId="2EE821D7" w:rsidR="00B56D21" w:rsidRPr="00B47F52" w:rsidRDefault="00B56D21" w:rsidP="00D47292">
            <w:pPr>
              <w:pStyle w:val="InstructionalTextTableText10"/>
            </w:pPr>
            <w:r>
              <w:t>&lt;#&gt;</w:t>
            </w:r>
          </w:p>
        </w:tc>
        <w:tc>
          <w:tcPr>
            <w:tcW w:w="0" w:type="auto"/>
          </w:tcPr>
          <w:p w14:paraId="0CD7FCDF" w14:textId="1A670C79" w:rsidR="00B56D21" w:rsidRPr="00B47F52" w:rsidRDefault="00B56D21" w:rsidP="00D47292">
            <w:pPr>
              <w:pStyle w:val="InstructionalTextTableText10"/>
            </w:pPr>
            <w:r>
              <w:t>&lt;Description&gt;</w:t>
            </w:r>
          </w:p>
        </w:tc>
        <w:tc>
          <w:tcPr>
            <w:tcW w:w="0" w:type="auto"/>
          </w:tcPr>
          <w:p w14:paraId="550CBE91" w14:textId="7E564FDA" w:rsidR="00B56D21" w:rsidRPr="00B47F52" w:rsidRDefault="00B56D21" w:rsidP="00D47292">
            <w:pPr>
              <w:pStyle w:val="InstructionalTextTableText10"/>
            </w:pPr>
            <w:r>
              <w:t>&lt;MM/DD/YYYY&gt;</w:t>
            </w:r>
          </w:p>
        </w:tc>
        <w:tc>
          <w:tcPr>
            <w:tcW w:w="0" w:type="auto"/>
          </w:tcPr>
          <w:p w14:paraId="64F7AC6C" w14:textId="50424C7D" w:rsidR="00B56D21" w:rsidRPr="00B47F52" w:rsidRDefault="00B56D21" w:rsidP="00D47292">
            <w:pPr>
              <w:pStyle w:val="InstructionalTextTableText10"/>
            </w:pPr>
            <w:r>
              <w:t>&lt;MM/DD/YYYY&gt;</w:t>
            </w:r>
          </w:p>
        </w:tc>
        <w:tc>
          <w:tcPr>
            <w:tcW w:w="0" w:type="auto"/>
          </w:tcPr>
          <w:p w14:paraId="0C9E8CB8" w14:textId="1A7D3FA3" w:rsidR="00B56D21" w:rsidRPr="00B47F52" w:rsidRDefault="00B56D21" w:rsidP="00D47292">
            <w:pPr>
              <w:pStyle w:val="InstructionalTextTableText10"/>
            </w:pPr>
            <w:r>
              <w:t>&lt;First Name Last Name&gt;</w:t>
            </w:r>
          </w:p>
        </w:tc>
        <w:tc>
          <w:tcPr>
            <w:tcW w:w="0" w:type="auto"/>
          </w:tcPr>
          <w:p w14:paraId="39892E62" w14:textId="51FF1D17" w:rsidR="00B56D21" w:rsidRPr="00B47F52" w:rsidRDefault="00B56D21" w:rsidP="00D47292">
            <w:pPr>
              <w:pStyle w:val="InstructionalTextTableText10"/>
            </w:pPr>
            <w:r>
              <w:t>&lt;Dependencies&gt;</w:t>
            </w:r>
          </w:p>
        </w:tc>
        <w:tc>
          <w:tcPr>
            <w:tcW w:w="0" w:type="auto"/>
          </w:tcPr>
          <w:p w14:paraId="5EC540A3" w14:textId="430BE322" w:rsidR="00B56D21" w:rsidRPr="00B47F52" w:rsidRDefault="00B56D21" w:rsidP="00D47292">
            <w:pPr>
              <w:pStyle w:val="InstructionalTextTableText10"/>
            </w:pPr>
            <w:r>
              <w:t>&lt;Milestones&gt;</w:t>
            </w:r>
          </w:p>
        </w:tc>
      </w:tr>
      <w:tr w:rsidR="00B56D21" w:rsidRPr="00B47F52" w14:paraId="47712E76" w14:textId="77777777" w:rsidTr="003925C7">
        <w:trPr>
          <w:cantSplit/>
        </w:trPr>
        <w:tc>
          <w:tcPr>
            <w:tcW w:w="0" w:type="auto"/>
          </w:tcPr>
          <w:p w14:paraId="4D3F67D9" w14:textId="3A1558C8" w:rsidR="00B56D21" w:rsidRPr="00B47F52" w:rsidRDefault="00B56D21" w:rsidP="00D47292">
            <w:pPr>
              <w:pStyle w:val="InstructionalTextTableText10"/>
            </w:pPr>
            <w:r>
              <w:t>&lt;#&gt;</w:t>
            </w:r>
          </w:p>
        </w:tc>
        <w:tc>
          <w:tcPr>
            <w:tcW w:w="0" w:type="auto"/>
          </w:tcPr>
          <w:p w14:paraId="147FC40E" w14:textId="5FFBCACB" w:rsidR="00B56D21" w:rsidRPr="00B47F52" w:rsidRDefault="00B56D21" w:rsidP="00D47292">
            <w:pPr>
              <w:pStyle w:val="InstructionalTextTableText10"/>
            </w:pPr>
            <w:r>
              <w:t>&lt;Description&gt;</w:t>
            </w:r>
          </w:p>
        </w:tc>
        <w:tc>
          <w:tcPr>
            <w:tcW w:w="0" w:type="auto"/>
          </w:tcPr>
          <w:p w14:paraId="049106DC" w14:textId="599FBB4A" w:rsidR="00B56D21" w:rsidRPr="00B47F52" w:rsidRDefault="00B56D21" w:rsidP="00D47292">
            <w:pPr>
              <w:pStyle w:val="InstructionalTextTableText10"/>
            </w:pPr>
            <w:r>
              <w:t>&lt;MM/DD/YYYY&gt;</w:t>
            </w:r>
          </w:p>
        </w:tc>
        <w:tc>
          <w:tcPr>
            <w:tcW w:w="0" w:type="auto"/>
          </w:tcPr>
          <w:p w14:paraId="4AC0DB1F" w14:textId="5FE0F526" w:rsidR="00B56D21" w:rsidRPr="00B47F52" w:rsidRDefault="00B56D21" w:rsidP="00D47292">
            <w:pPr>
              <w:pStyle w:val="InstructionalTextTableText10"/>
            </w:pPr>
            <w:r>
              <w:t>&lt;MM/DD/YYYY&gt;</w:t>
            </w:r>
          </w:p>
        </w:tc>
        <w:tc>
          <w:tcPr>
            <w:tcW w:w="0" w:type="auto"/>
          </w:tcPr>
          <w:p w14:paraId="63A30CC0" w14:textId="5429A8E4" w:rsidR="00B56D21" w:rsidRPr="00B47F52" w:rsidRDefault="00B56D21" w:rsidP="00D47292">
            <w:pPr>
              <w:pStyle w:val="InstructionalTextTableText10"/>
            </w:pPr>
            <w:r>
              <w:t>&lt;First Name Last Name&gt;</w:t>
            </w:r>
          </w:p>
        </w:tc>
        <w:tc>
          <w:tcPr>
            <w:tcW w:w="0" w:type="auto"/>
          </w:tcPr>
          <w:p w14:paraId="012D0F73" w14:textId="5D4116DB" w:rsidR="00B56D21" w:rsidRPr="00B47F52" w:rsidRDefault="00B56D21" w:rsidP="00D47292">
            <w:pPr>
              <w:pStyle w:val="InstructionalTextTableText10"/>
            </w:pPr>
            <w:r>
              <w:t>&lt;Dependencies&gt;</w:t>
            </w:r>
          </w:p>
        </w:tc>
        <w:tc>
          <w:tcPr>
            <w:tcW w:w="0" w:type="auto"/>
          </w:tcPr>
          <w:p w14:paraId="38B65F42" w14:textId="2516BC35" w:rsidR="00B56D21" w:rsidRPr="00B47F52" w:rsidRDefault="00B56D21" w:rsidP="00D47292">
            <w:pPr>
              <w:pStyle w:val="InstructionalTextTableText10"/>
            </w:pPr>
            <w:r>
              <w:t>&lt;Milestones&gt;</w:t>
            </w:r>
          </w:p>
        </w:tc>
      </w:tr>
    </w:tbl>
    <w:p w14:paraId="654CE56C" w14:textId="77777777" w:rsidR="004548EB" w:rsidRDefault="004548EB" w:rsidP="00EC5375">
      <w:pPr>
        <w:pStyle w:val="ParagraphSpacer10"/>
        <w:rPr>
          <w:lang w:eastAsia="ar-SA"/>
        </w:rPr>
      </w:pPr>
    </w:p>
    <w:p w14:paraId="2120BACD" w14:textId="77777777" w:rsidR="00163754" w:rsidRDefault="00163754" w:rsidP="00163754">
      <w:pPr>
        <w:pStyle w:val="BodyText"/>
        <w:rPr>
          <w:lang w:eastAsia="ar-SA"/>
        </w:rPr>
      </w:pPr>
    </w:p>
    <w:p w14:paraId="7FAB09C9" w14:textId="77777777" w:rsidR="00163754" w:rsidRDefault="00163754" w:rsidP="00163754">
      <w:pPr>
        <w:pStyle w:val="BodyText"/>
        <w:rPr>
          <w:lang w:eastAsia="ar-SA"/>
        </w:rPr>
        <w:sectPr w:rsidR="00163754" w:rsidSect="00163754">
          <w:headerReference w:type="default" r:id="rId14"/>
          <w:footerReference w:type="default" r:id="rId15"/>
          <w:pgSz w:w="15840" w:h="12240" w:orient="landscape" w:code="1"/>
          <w:pgMar w:top="1440" w:right="1440" w:bottom="1440" w:left="1440" w:header="504" w:footer="504" w:gutter="0"/>
          <w:cols w:space="720"/>
          <w:docGrid w:linePitch="360"/>
        </w:sectPr>
      </w:pPr>
    </w:p>
    <w:p w14:paraId="7688CEF3" w14:textId="13CA71D1" w:rsidR="00EC5375" w:rsidRDefault="00EC5375" w:rsidP="00EC5375">
      <w:pPr>
        <w:pStyle w:val="Heading3"/>
        <w:rPr>
          <w:lang w:eastAsia="ar-SA"/>
        </w:rPr>
      </w:pPr>
      <w:bookmarkStart w:id="40" w:name="_Toc434300477"/>
      <w:r>
        <w:rPr>
          <w:lang w:eastAsia="ar-SA"/>
        </w:rPr>
        <w:lastRenderedPageBreak/>
        <w:t>Data Quality Assurance and Control</w:t>
      </w:r>
      <w:bookmarkEnd w:id="40"/>
    </w:p>
    <w:p w14:paraId="3AD66462" w14:textId="77777777" w:rsidR="00EC5375" w:rsidRDefault="00EC5375" w:rsidP="00EC5375">
      <w:pPr>
        <w:pStyle w:val="InstructionalText"/>
      </w:pPr>
      <w:r>
        <w:t>Instructions: Identify the types of data quality problems that may occur, including but not limited to the following considerations:</w:t>
      </w:r>
    </w:p>
    <w:p w14:paraId="4DD5D7BF" w14:textId="4760D8B8" w:rsidR="00EC5375" w:rsidRPr="00A70459" w:rsidRDefault="00EC5375" w:rsidP="00A70459">
      <w:pPr>
        <w:pStyle w:val="InstructionalTextBullet"/>
      </w:pPr>
      <w:r w:rsidRPr="00A70459">
        <w:t xml:space="preserve">Data type redefinitions (e.g., alphas in dates and numbers, embedded information in codes and intelligent keys, implied content); </w:t>
      </w:r>
    </w:p>
    <w:p w14:paraId="1FC2938E" w14:textId="46E0D1E1" w:rsidR="00EC5375" w:rsidRPr="00A70459" w:rsidRDefault="00EC5375" w:rsidP="00A70459">
      <w:pPr>
        <w:pStyle w:val="InstructionalTextBullet"/>
      </w:pPr>
      <w:r w:rsidRPr="00A70459">
        <w:t>Garbled content (e.g., multiple uses for a single field, freeform text values, corrupted data, un-initialized data);</w:t>
      </w:r>
    </w:p>
    <w:p w14:paraId="06A367E9" w14:textId="64FC1CFE" w:rsidR="00EC5375" w:rsidRPr="00A70459" w:rsidRDefault="00EC5375" w:rsidP="00A70459">
      <w:pPr>
        <w:pStyle w:val="InstructionalTextBullet"/>
      </w:pPr>
      <w:r w:rsidRPr="00A70459">
        <w:t xml:space="preserve">Invalid record relationships (e.g., broken chains in set relationships, orphan records (on natural key), mismatched keys (set vs. natural key)); </w:t>
      </w:r>
    </w:p>
    <w:p w14:paraId="45D60766" w14:textId="18335739" w:rsidR="00EC5375" w:rsidRPr="00A70459" w:rsidRDefault="00EC5375" w:rsidP="00A70459">
      <w:pPr>
        <w:pStyle w:val="InstructionalTextBullet"/>
      </w:pPr>
      <w:r w:rsidRPr="00A70459">
        <w:t>Invalid content (e.g., values out of defined range, code fields not on a valid list of values or lookup table, blank fields (optionality), inconsistent use of defaults);</w:t>
      </w:r>
    </w:p>
    <w:p w14:paraId="3EE69EE9" w14:textId="4CED678A" w:rsidR="00EC5375" w:rsidRPr="00A70459" w:rsidRDefault="00EC5375" w:rsidP="00A70459">
      <w:pPr>
        <w:pStyle w:val="InstructionalTextBullet"/>
      </w:pPr>
      <w:r w:rsidRPr="00A70459">
        <w:t xml:space="preserve">Context changes (e.g., import of external data, historic changes to operational parameters (system upgrades), synchronization timing of duplicated </w:t>
      </w:r>
      <w:proofErr w:type="spellStart"/>
      <w:r w:rsidRPr="00A70459">
        <w:t>denormalized</w:t>
      </w:r>
      <w:proofErr w:type="spellEnd"/>
      <w:r w:rsidRPr="00A70459">
        <w:t xml:space="preserve"> data); and </w:t>
      </w:r>
    </w:p>
    <w:p w14:paraId="306B15BB" w14:textId="6EF9FB28" w:rsidR="00EC5375" w:rsidRPr="00A70459" w:rsidRDefault="00EC5375" w:rsidP="00A70459">
      <w:pPr>
        <w:pStyle w:val="InstructionalTextBullet"/>
      </w:pPr>
      <w:r w:rsidRPr="00A70459">
        <w:t xml:space="preserve">Behavior issues (e.g., variations in actual data from planned constraints of size, data type, validation rules, and relationships). </w:t>
      </w:r>
    </w:p>
    <w:p w14:paraId="7978365C" w14:textId="15BAD932" w:rsidR="00EC5375" w:rsidRPr="00EC5375" w:rsidRDefault="00EC5375" w:rsidP="00EC5375">
      <w:pPr>
        <w:pStyle w:val="InstructionalText"/>
      </w:pPr>
      <w:r>
        <w:t>Describe the strategy to be used to ensure data quality before and</w:t>
      </w:r>
      <w:r w:rsidR="00FC669D">
        <w:t xml:space="preserve"> after all data conversions. </w:t>
      </w:r>
      <w:r>
        <w:t>Also describe the approach to data scrubbing and quality assessment of data before they are moved to the new or converted system.</w:t>
      </w:r>
      <w:r w:rsidR="00785EE7">
        <w:t xml:space="preserve"> </w:t>
      </w:r>
      <w:r>
        <w:t>Describe the manual and/or automated controls and methods to be used to validate the conversion and to ensure that all data intended for conversion have been converted.</w:t>
      </w:r>
      <w:r w:rsidR="00785EE7">
        <w:t xml:space="preserve"> </w:t>
      </w:r>
      <w:r>
        <w:t>Describe the process for data error detection and correction, and the process for resolving anomalies.</w:t>
      </w:r>
    </w:p>
    <w:p w14:paraId="756ED93C" w14:textId="251E4E38" w:rsidR="007E4F93" w:rsidRDefault="007E4F93" w:rsidP="00EB3E12">
      <w:pPr>
        <w:pStyle w:val="Heading2"/>
      </w:pPr>
      <w:bookmarkStart w:id="41" w:name="_Toc434300478"/>
      <w:r>
        <w:lastRenderedPageBreak/>
        <w:t>Data Conversion Preparation</w:t>
      </w:r>
      <w:bookmarkEnd w:id="41"/>
    </w:p>
    <w:p w14:paraId="3890C690" w14:textId="49A3C2D5" w:rsidR="007E4F93" w:rsidRDefault="007E4F93" w:rsidP="007E4F93">
      <w:pPr>
        <w:pStyle w:val="Heading3"/>
      </w:pPr>
      <w:bookmarkStart w:id="42" w:name="_Toc434300479"/>
      <w:r>
        <w:t>Prerequisites</w:t>
      </w:r>
      <w:bookmarkEnd w:id="42"/>
    </w:p>
    <w:p w14:paraId="16AB6DE6" w14:textId="3E30DC3F" w:rsidR="007E4F93" w:rsidRDefault="00AC4953" w:rsidP="00AC4953">
      <w:pPr>
        <w:pStyle w:val="InstructionalText"/>
      </w:pPr>
      <w:r w:rsidRPr="00AC4953">
        <w:t>Instructions: Describe all preparatory and/or initiation processes that must be completed prior to data conversion.</w:t>
      </w:r>
      <w:r w:rsidR="00785EE7">
        <w:t xml:space="preserve"> </w:t>
      </w:r>
      <w:r w:rsidRPr="00AC4953">
        <w:t>Describe specific data preparation requirements.</w:t>
      </w:r>
      <w:r w:rsidR="00785EE7">
        <w:t xml:space="preserve"> </w:t>
      </w:r>
      <w:r w:rsidRPr="00AC4953">
        <w:t>If the data will be transported from the original system, provide a detailed description of the data handling, conversion, and loading procedures.</w:t>
      </w:r>
      <w:r w:rsidR="00785EE7">
        <w:t xml:space="preserve"> </w:t>
      </w:r>
      <w:r w:rsidRPr="00AC4953">
        <w:t>If the data will be transported using machine-readable media, describe the characteristics of that media.</w:t>
      </w:r>
      <w:r w:rsidR="00785EE7">
        <w:t xml:space="preserve"> </w:t>
      </w:r>
      <w:r w:rsidRPr="00AC4953">
        <w:t>Identify any support materials needed for the conversion process.</w:t>
      </w:r>
    </w:p>
    <w:p w14:paraId="7A0236B9" w14:textId="3BF548F2" w:rsidR="00AC4953" w:rsidRDefault="00AC4953" w:rsidP="00AC4953">
      <w:pPr>
        <w:pStyle w:val="Heading3"/>
      </w:pPr>
      <w:bookmarkStart w:id="43" w:name="_Toc434300480"/>
      <w:r>
        <w:t>Backup Strategy</w:t>
      </w:r>
      <w:bookmarkEnd w:id="43"/>
    </w:p>
    <w:p w14:paraId="41FA5756" w14:textId="4AA1DF47" w:rsidR="00AC4953" w:rsidRDefault="00AC4953" w:rsidP="00194B8C">
      <w:pPr>
        <w:pStyle w:val="InstructionalText"/>
      </w:pPr>
      <w:r w:rsidRPr="00AC4953">
        <w:t>Instructions: Describe how the source and target data baselines will be created and managed prior to any manipulation or migration.</w:t>
      </w:r>
      <w:r w:rsidR="00785EE7">
        <w:t xml:space="preserve"> </w:t>
      </w:r>
      <w:r w:rsidRPr="00AC4953">
        <w:t>Also describe backups that may occur incrementally while stepping through the process of preparing, moving, and manipulating the data during conversion.</w:t>
      </w:r>
    </w:p>
    <w:p w14:paraId="1C5CFBCB" w14:textId="15E1B545" w:rsidR="00AC4953" w:rsidRDefault="00194B8C" w:rsidP="00AC4953">
      <w:pPr>
        <w:pStyle w:val="Heading3"/>
      </w:pPr>
      <w:bookmarkStart w:id="44" w:name="_Toc434300481"/>
      <w:r>
        <w:t>Restore Process</w:t>
      </w:r>
      <w:bookmarkEnd w:id="44"/>
    </w:p>
    <w:p w14:paraId="0A9BCBAF" w14:textId="54E6F6EC" w:rsidR="00194B8C" w:rsidRDefault="00194B8C" w:rsidP="00194B8C">
      <w:pPr>
        <w:pStyle w:val="InstructionalText"/>
      </w:pPr>
      <w:r w:rsidRPr="00194B8C">
        <w:t>Instructions: Describe the process to restore the source data if the need to revert to a previous back-up is identified at any point during the conversion process.</w:t>
      </w:r>
    </w:p>
    <w:p w14:paraId="3B9BAA41" w14:textId="5C01AE1D" w:rsidR="00194B8C" w:rsidRDefault="00194B8C" w:rsidP="00194B8C">
      <w:pPr>
        <w:pStyle w:val="Heading2"/>
        <w:rPr>
          <w:lang w:eastAsia="ar-SA"/>
        </w:rPr>
      </w:pPr>
      <w:bookmarkStart w:id="45" w:name="_Toc434300482"/>
      <w:r>
        <w:rPr>
          <w:lang w:eastAsia="ar-SA"/>
        </w:rPr>
        <w:lastRenderedPageBreak/>
        <w:t>Data Conversion Specifications</w:t>
      </w:r>
      <w:bookmarkEnd w:id="45"/>
    </w:p>
    <w:p w14:paraId="0B3C69D5" w14:textId="5448CEE0" w:rsidR="00194B8C" w:rsidRDefault="00194B8C" w:rsidP="00194B8C">
      <w:pPr>
        <w:pStyle w:val="InstructionalText"/>
      </w:pPr>
      <w:r>
        <w:t>Instructions: Provide a cross reference of the input (source) data that is to be converted to the resultant output (target) data.</w:t>
      </w:r>
      <w:r w:rsidR="00785EE7">
        <w:t xml:space="preserve"> </w:t>
      </w:r>
      <w:r>
        <w:t>Also identify if any of the data are derived from other data.</w:t>
      </w:r>
      <w:r w:rsidR="00785EE7">
        <w:t xml:space="preserve"> </w:t>
      </w:r>
      <w:r>
        <w:t>Provide transformation/cleansing rules for each data element and any other additional considerations. Transformation and cleansing rules may include, but not limited to, the following:</w:t>
      </w:r>
    </w:p>
    <w:p w14:paraId="27B4C49B" w14:textId="535194AD" w:rsidR="00194B8C" w:rsidRDefault="00194B8C" w:rsidP="00194B8C">
      <w:pPr>
        <w:pStyle w:val="InstructionalTextBullet"/>
        <w:rPr>
          <w:lang w:eastAsia="ar-SA"/>
        </w:rPr>
      </w:pPr>
      <w:r>
        <w:rPr>
          <w:lang w:eastAsia="ar-SA"/>
        </w:rPr>
        <w:t>Translation of literal value(s) to literal value(s)</w:t>
      </w:r>
    </w:p>
    <w:p w14:paraId="5CE738F0" w14:textId="0C4CB4D2" w:rsidR="00194B8C" w:rsidRDefault="00194B8C" w:rsidP="00194B8C">
      <w:pPr>
        <w:pStyle w:val="InstructionalTextBullet"/>
        <w:rPr>
          <w:lang w:eastAsia="ar-SA"/>
        </w:rPr>
      </w:pPr>
      <w:r>
        <w:rPr>
          <w:lang w:eastAsia="ar-SA"/>
        </w:rPr>
        <w:t>Default null to literal value</w:t>
      </w:r>
    </w:p>
    <w:p w14:paraId="2D8025BB" w14:textId="31BFDF8A" w:rsidR="00194B8C" w:rsidRDefault="00194B8C" w:rsidP="00194B8C">
      <w:pPr>
        <w:pStyle w:val="InstructionalTextBullet"/>
        <w:rPr>
          <w:lang w:eastAsia="ar-SA"/>
        </w:rPr>
      </w:pPr>
      <w:r>
        <w:rPr>
          <w:lang w:eastAsia="ar-SA"/>
        </w:rPr>
        <w:t>Empty field processing (i.e., null to space or space to null)</w:t>
      </w:r>
    </w:p>
    <w:p w14:paraId="5DDF5661" w14:textId="42E856AC" w:rsidR="00194B8C" w:rsidRDefault="00194B8C" w:rsidP="00194B8C">
      <w:pPr>
        <w:pStyle w:val="InstructionalTextBullet"/>
        <w:rPr>
          <w:lang w:eastAsia="ar-SA"/>
        </w:rPr>
      </w:pPr>
      <w:r>
        <w:rPr>
          <w:lang w:eastAsia="ar-SA"/>
        </w:rPr>
        <w:t>Formulas (i.e., simple equations and mathematical expressions)</w:t>
      </w:r>
    </w:p>
    <w:p w14:paraId="66F99986" w14:textId="027D33CA" w:rsidR="00240014" w:rsidRDefault="00240014" w:rsidP="00240014">
      <w:pPr>
        <w:pStyle w:val="Caption"/>
      </w:pPr>
      <w:bookmarkStart w:id="46" w:name="_Toc434300521"/>
      <w:r>
        <w:t xml:space="preserve">Table </w:t>
      </w:r>
      <w:fldSimple w:instr=" SEQ Table \* ARABIC ">
        <w:r w:rsidR="00030EAE">
          <w:rPr>
            <w:noProof/>
          </w:rPr>
          <w:t>2</w:t>
        </w:r>
      </w:fldSimple>
      <w:r>
        <w:t xml:space="preserve"> - Data Conversion Specifications</w:t>
      </w:r>
      <w:bookmarkEnd w:id="46"/>
    </w:p>
    <w:tbl>
      <w:tblPr>
        <w:tblStyle w:val="TableGrid"/>
        <w:tblW w:w="0" w:type="auto"/>
        <w:tblLook w:val="04A0" w:firstRow="1" w:lastRow="0" w:firstColumn="1" w:lastColumn="0" w:noHBand="0" w:noVBand="1"/>
        <w:tblCaption w:val="Data Conversion Specifications"/>
        <w:tblDescription w:val="This table includes a header row with the following columns, from left to right:&#10;&#10;Source&#10;Source Data Element&#10;Destination&#10;Target Data Element&#10;Transformation/Cleansing Rules&#10;Notes&#10;&#10;Three rows with instructional text reside below the header row."/>
      </w:tblPr>
      <w:tblGrid>
        <w:gridCol w:w="1085"/>
        <w:gridCol w:w="1483"/>
        <w:gridCol w:w="1451"/>
        <w:gridCol w:w="1465"/>
        <w:gridCol w:w="2893"/>
        <w:gridCol w:w="973"/>
      </w:tblGrid>
      <w:tr w:rsidR="00240014" w:rsidRPr="00C97472" w14:paraId="2F861079" w14:textId="77777777" w:rsidTr="00240014">
        <w:trPr>
          <w:cantSplit/>
          <w:tblHeader/>
        </w:trPr>
        <w:tc>
          <w:tcPr>
            <w:tcW w:w="0" w:type="auto"/>
            <w:shd w:val="clear" w:color="auto" w:fill="1F497D"/>
            <w:vAlign w:val="center"/>
          </w:tcPr>
          <w:p w14:paraId="5206585B" w14:textId="77777777" w:rsidR="00240014" w:rsidRPr="00C97472" w:rsidRDefault="00240014" w:rsidP="00240014">
            <w:pPr>
              <w:pStyle w:val="TableText10HeaderCenter"/>
            </w:pPr>
            <w:r>
              <w:t>Source</w:t>
            </w:r>
          </w:p>
        </w:tc>
        <w:tc>
          <w:tcPr>
            <w:tcW w:w="0" w:type="auto"/>
            <w:shd w:val="clear" w:color="auto" w:fill="1F497D"/>
            <w:vAlign w:val="center"/>
          </w:tcPr>
          <w:p w14:paraId="58786ADB" w14:textId="18654185" w:rsidR="00240014" w:rsidRPr="00C97472" w:rsidRDefault="00240014" w:rsidP="00240014">
            <w:pPr>
              <w:pStyle w:val="TableText10HeaderCenter"/>
            </w:pPr>
            <w:r>
              <w:t>Source Data Element</w:t>
            </w:r>
          </w:p>
        </w:tc>
        <w:tc>
          <w:tcPr>
            <w:tcW w:w="0" w:type="auto"/>
            <w:shd w:val="clear" w:color="auto" w:fill="1F497D"/>
            <w:vAlign w:val="center"/>
          </w:tcPr>
          <w:p w14:paraId="1EA83E8F" w14:textId="77777777" w:rsidR="00240014" w:rsidRPr="00C97472" w:rsidRDefault="00240014" w:rsidP="00240014">
            <w:pPr>
              <w:pStyle w:val="TableText10HeaderCenter"/>
            </w:pPr>
            <w:r>
              <w:t>Destination</w:t>
            </w:r>
          </w:p>
        </w:tc>
        <w:tc>
          <w:tcPr>
            <w:tcW w:w="0" w:type="auto"/>
            <w:shd w:val="clear" w:color="auto" w:fill="1F497D"/>
            <w:vAlign w:val="center"/>
          </w:tcPr>
          <w:p w14:paraId="3774B61D" w14:textId="3F3CBE81" w:rsidR="00240014" w:rsidRPr="00C97472" w:rsidRDefault="00240014" w:rsidP="00240014">
            <w:pPr>
              <w:pStyle w:val="TableText10HeaderCenter"/>
            </w:pPr>
            <w:r>
              <w:t>Target Data Element</w:t>
            </w:r>
          </w:p>
        </w:tc>
        <w:tc>
          <w:tcPr>
            <w:tcW w:w="0" w:type="auto"/>
            <w:shd w:val="clear" w:color="auto" w:fill="1F497D"/>
            <w:vAlign w:val="center"/>
          </w:tcPr>
          <w:p w14:paraId="137B38ED" w14:textId="202005AA" w:rsidR="00240014" w:rsidRDefault="00240014" w:rsidP="00240014">
            <w:pPr>
              <w:pStyle w:val="TableText10HeaderCenter"/>
            </w:pPr>
            <w:r>
              <w:t>Transformation/Cleansing Rules</w:t>
            </w:r>
          </w:p>
        </w:tc>
        <w:tc>
          <w:tcPr>
            <w:tcW w:w="0" w:type="auto"/>
            <w:shd w:val="clear" w:color="auto" w:fill="1F497D"/>
            <w:vAlign w:val="center"/>
          </w:tcPr>
          <w:p w14:paraId="79438D06" w14:textId="77777777" w:rsidR="00240014" w:rsidRDefault="00240014" w:rsidP="00240014">
            <w:pPr>
              <w:pStyle w:val="TableText10HeaderCenter"/>
            </w:pPr>
            <w:r>
              <w:t>Notes</w:t>
            </w:r>
          </w:p>
        </w:tc>
      </w:tr>
      <w:tr w:rsidR="00240014" w:rsidRPr="00B47F52" w14:paraId="2D7092C0" w14:textId="77777777" w:rsidTr="00240014">
        <w:trPr>
          <w:cantSplit/>
        </w:trPr>
        <w:tc>
          <w:tcPr>
            <w:tcW w:w="0" w:type="auto"/>
          </w:tcPr>
          <w:p w14:paraId="4532BE02" w14:textId="06A2CA8C" w:rsidR="00240014" w:rsidRPr="00B47F52" w:rsidRDefault="007D0C19" w:rsidP="00D47292">
            <w:pPr>
              <w:pStyle w:val="InstructionalTextTableText10"/>
            </w:pPr>
            <w:r>
              <w:t>&lt;Source&gt;</w:t>
            </w:r>
          </w:p>
        </w:tc>
        <w:tc>
          <w:tcPr>
            <w:tcW w:w="0" w:type="auto"/>
          </w:tcPr>
          <w:p w14:paraId="46B03A94" w14:textId="7AC19E6F" w:rsidR="00240014" w:rsidRPr="00B47F52" w:rsidRDefault="007D0C19" w:rsidP="00D47292">
            <w:pPr>
              <w:pStyle w:val="InstructionalTextTableText10"/>
            </w:pPr>
            <w:r>
              <w:t>&lt;Source Data Element&gt;</w:t>
            </w:r>
          </w:p>
        </w:tc>
        <w:tc>
          <w:tcPr>
            <w:tcW w:w="0" w:type="auto"/>
          </w:tcPr>
          <w:p w14:paraId="71C41029" w14:textId="70E80BD2" w:rsidR="00240014" w:rsidRPr="00B47F52" w:rsidRDefault="007D0C19" w:rsidP="00D47292">
            <w:pPr>
              <w:pStyle w:val="InstructionalTextTableText10"/>
            </w:pPr>
            <w:r>
              <w:t>&lt;Destination&gt;</w:t>
            </w:r>
          </w:p>
        </w:tc>
        <w:tc>
          <w:tcPr>
            <w:tcW w:w="0" w:type="auto"/>
          </w:tcPr>
          <w:p w14:paraId="09ACF147" w14:textId="111A6F1A" w:rsidR="00240014" w:rsidRPr="00B47F52" w:rsidRDefault="007D0C19" w:rsidP="00D47292">
            <w:pPr>
              <w:pStyle w:val="InstructionalTextTableText10"/>
            </w:pPr>
            <w:r>
              <w:t>&lt;Target Data Element&gt;</w:t>
            </w:r>
          </w:p>
        </w:tc>
        <w:tc>
          <w:tcPr>
            <w:tcW w:w="0" w:type="auto"/>
          </w:tcPr>
          <w:p w14:paraId="4AB0F859" w14:textId="3E24FD01" w:rsidR="00240014" w:rsidRPr="00B47F52" w:rsidRDefault="007D0C19" w:rsidP="00D47292">
            <w:pPr>
              <w:pStyle w:val="InstructionalTextTableText10"/>
            </w:pPr>
            <w:r>
              <w:t>&lt;Transformation/Cleansing Rules&gt;</w:t>
            </w:r>
          </w:p>
        </w:tc>
        <w:tc>
          <w:tcPr>
            <w:tcW w:w="0" w:type="auto"/>
          </w:tcPr>
          <w:p w14:paraId="02345A15" w14:textId="2C0AF0EC" w:rsidR="00240014" w:rsidRPr="00B47F52" w:rsidRDefault="007D0C19" w:rsidP="00D47292">
            <w:pPr>
              <w:pStyle w:val="InstructionalTextTableText10"/>
            </w:pPr>
            <w:r>
              <w:t>&lt;Notes&gt;</w:t>
            </w:r>
          </w:p>
        </w:tc>
      </w:tr>
      <w:tr w:rsidR="007D0C19" w:rsidRPr="00B47F52" w14:paraId="6A7A0E0D" w14:textId="77777777" w:rsidTr="00240014">
        <w:trPr>
          <w:cantSplit/>
        </w:trPr>
        <w:tc>
          <w:tcPr>
            <w:tcW w:w="0" w:type="auto"/>
          </w:tcPr>
          <w:p w14:paraId="52BA8F4A" w14:textId="71C9363A" w:rsidR="007D0C19" w:rsidRPr="00B47F52" w:rsidRDefault="007D0C19" w:rsidP="00D47292">
            <w:pPr>
              <w:pStyle w:val="InstructionalTextTableText10"/>
            </w:pPr>
            <w:r>
              <w:t>&lt;Source&gt;</w:t>
            </w:r>
          </w:p>
        </w:tc>
        <w:tc>
          <w:tcPr>
            <w:tcW w:w="0" w:type="auto"/>
          </w:tcPr>
          <w:p w14:paraId="5A17FBEC" w14:textId="4F324F59" w:rsidR="007D0C19" w:rsidRPr="00B47F52" w:rsidRDefault="007D0C19" w:rsidP="00D47292">
            <w:pPr>
              <w:pStyle w:val="InstructionalTextTableText10"/>
            </w:pPr>
            <w:r>
              <w:t>&lt;Source Data Element&gt;</w:t>
            </w:r>
          </w:p>
        </w:tc>
        <w:tc>
          <w:tcPr>
            <w:tcW w:w="0" w:type="auto"/>
          </w:tcPr>
          <w:p w14:paraId="6528781B" w14:textId="581AE1F9" w:rsidR="007D0C19" w:rsidRPr="00B47F52" w:rsidRDefault="007D0C19" w:rsidP="00D47292">
            <w:pPr>
              <w:pStyle w:val="InstructionalTextTableText10"/>
            </w:pPr>
            <w:r>
              <w:t>&lt;Destination&gt;</w:t>
            </w:r>
          </w:p>
        </w:tc>
        <w:tc>
          <w:tcPr>
            <w:tcW w:w="0" w:type="auto"/>
          </w:tcPr>
          <w:p w14:paraId="5C9488CF" w14:textId="1A5BE2BA" w:rsidR="007D0C19" w:rsidRPr="00B47F52" w:rsidRDefault="007D0C19" w:rsidP="00D47292">
            <w:pPr>
              <w:pStyle w:val="InstructionalTextTableText10"/>
            </w:pPr>
            <w:r>
              <w:t>&lt;Target Data Element&gt;</w:t>
            </w:r>
          </w:p>
        </w:tc>
        <w:tc>
          <w:tcPr>
            <w:tcW w:w="0" w:type="auto"/>
          </w:tcPr>
          <w:p w14:paraId="495167B5" w14:textId="5215C82B" w:rsidR="007D0C19" w:rsidRPr="00B47F52" w:rsidRDefault="007D0C19" w:rsidP="00D47292">
            <w:pPr>
              <w:pStyle w:val="InstructionalTextTableText10"/>
            </w:pPr>
            <w:r>
              <w:t>&lt;Transformation/Cleansing Rules&gt;</w:t>
            </w:r>
          </w:p>
        </w:tc>
        <w:tc>
          <w:tcPr>
            <w:tcW w:w="0" w:type="auto"/>
          </w:tcPr>
          <w:p w14:paraId="530463EB" w14:textId="28AD0838" w:rsidR="007D0C19" w:rsidRPr="00B47F52" w:rsidRDefault="007D0C19" w:rsidP="00D47292">
            <w:pPr>
              <w:pStyle w:val="InstructionalTextTableText10"/>
            </w:pPr>
            <w:r>
              <w:t>&lt;Notes&gt;</w:t>
            </w:r>
          </w:p>
        </w:tc>
      </w:tr>
      <w:tr w:rsidR="007D0C19" w:rsidRPr="00B47F52" w14:paraId="5E4233D6" w14:textId="77777777" w:rsidTr="00240014">
        <w:trPr>
          <w:cantSplit/>
        </w:trPr>
        <w:tc>
          <w:tcPr>
            <w:tcW w:w="0" w:type="auto"/>
          </w:tcPr>
          <w:p w14:paraId="677A0733" w14:textId="112103B8" w:rsidR="007D0C19" w:rsidRPr="00B47F52" w:rsidRDefault="007D0C19" w:rsidP="00D47292">
            <w:pPr>
              <w:pStyle w:val="InstructionalTextTableText10"/>
            </w:pPr>
            <w:r>
              <w:t>&lt;Source&gt;</w:t>
            </w:r>
          </w:p>
        </w:tc>
        <w:tc>
          <w:tcPr>
            <w:tcW w:w="0" w:type="auto"/>
          </w:tcPr>
          <w:p w14:paraId="4F7320BE" w14:textId="3A98663D" w:rsidR="007D0C19" w:rsidRPr="00B47F52" w:rsidRDefault="007D0C19" w:rsidP="00D47292">
            <w:pPr>
              <w:pStyle w:val="InstructionalTextTableText10"/>
            </w:pPr>
            <w:r>
              <w:t>&lt;Source Data Element&gt;</w:t>
            </w:r>
          </w:p>
        </w:tc>
        <w:tc>
          <w:tcPr>
            <w:tcW w:w="0" w:type="auto"/>
          </w:tcPr>
          <w:p w14:paraId="0EBC0479" w14:textId="0396F513" w:rsidR="007D0C19" w:rsidRPr="00B47F52" w:rsidRDefault="007D0C19" w:rsidP="00D47292">
            <w:pPr>
              <w:pStyle w:val="InstructionalTextTableText10"/>
            </w:pPr>
            <w:r>
              <w:t>&lt;Destination&gt;</w:t>
            </w:r>
          </w:p>
        </w:tc>
        <w:tc>
          <w:tcPr>
            <w:tcW w:w="0" w:type="auto"/>
          </w:tcPr>
          <w:p w14:paraId="5E045B90" w14:textId="5144953F" w:rsidR="007D0C19" w:rsidRPr="00B47F52" w:rsidRDefault="007D0C19" w:rsidP="00D47292">
            <w:pPr>
              <w:pStyle w:val="InstructionalTextTableText10"/>
            </w:pPr>
            <w:r>
              <w:t>&lt;Target Data Element&gt;</w:t>
            </w:r>
          </w:p>
        </w:tc>
        <w:tc>
          <w:tcPr>
            <w:tcW w:w="0" w:type="auto"/>
          </w:tcPr>
          <w:p w14:paraId="683999B2" w14:textId="4F1E6655" w:rsidR="007D0C19" w:rsidRPr="00B47F52" w:rsidRDefault="007D0C19" w:rsidP="00D47292">
            <w:pPr>
              <w:pStyle w:val="InstructionalTextTableText10"/>
            </w:pPr>
            <w:r>
              <w:t>&lt;Transformation/Cleansing Rules&gt;</w:t>
            </w:r>
          </w:p>
        </w:tc>
        <w:tc>
          <w:tcPr>
            <w:tcW w:w="0" w:type="auto"/>
          </w:tcPr>
          <w:p w14:paraId="04CA4192" w14:textId="5C48998D" w:rsidR="007D0C19" w:rsidRPr="00B47F52" w:rsidRDefault="007D0C19" w:rsidP="00D47292">
            <w:pPr>
              <w:pStyle w:val="InstructionalTextTableText10"/>
            </w:pPr>
            <w:r>
              <w:t>&lt;Notes&gt;</w:t>
            </w:r>
          </w:p>
        </w:tc>
      </w:tr>
      <w:tr w:rsidR="007D0C19" w:rsidRPr="00B47F52" w14:paraId="6734ECA2" w14:textId="77777777" w:rsidTr="00240014">
        <w:trPr>
          <w:cantSplit/>
        </w:trPr>
        <w:tc>
          <w:tcPr>
            <w:tcW w:w="0" w:type="auto"/>
          </w:tcPr>
          <w:p w14:paraId="1D55CAD8" w14:textId="6837ABC8" w:rsidR="007D0C19" w:rsidRPr="00B47F52" w:rsidRDefault="007D0C19" w:rsidP="00D47292">
            <w:pPr>
              <w:pStyle w:val="InstructionalTextTableText10"/>
            </w:pPr>
            <w:r>
              <w:t>&lt;Source&gt;</w:t>
            </w:r>
          </w:p>
        </w:tc>
        <w:tc>
          <w:tcPr>
            <w:tcW w:w="0" w:type="auto"/>
          </w:tcPr>
          <w:p w14:paraId="7F5379EF" w14:textId="3AC617A2" w:rsidR="007D0C19" w:rsidRPr="00B47F52" w:rsidRDefault="007D0C19" w:rsidP="00D47292">
            <w:pPr>
              <w:pStyle w:val="InstructionalTextTableText10"/>
            </w:pPr>
            <w:r>
              <w:t>&lt;Source Data Element&gt;</w:t>
            </w:r>
          </w:p>
        </w:tc>
        <w:tc>
          <w:tcPr>
            <w:tcW w:w="0" w:type="auto"/>
          </w:tcPr>
          <w:p w14:paraId="4079D23D" w14:textId="5C8584FB" w:rsidR="007D0C19" w:rsidRPr="00B47F52" w:rsidRDefault="007D0C19" w:rsidP="00D47292">
            <w:pPr>
              <w:pStyle w:val="InstructionalTextTableText10"/>
            </w:pPr>
            <w:r>
              <w:t>&lt;Destination&gt;</w:t>
            </w:r>
          </w:p>
        </w:tc>
        <w:tc>
          <w:tcPr>
            <w:tcW w:w="0" w:type="auto"/>
          </w:tcPr>
          <w:p w14:paraId="1C835723" w14:textId="094B76F1" w:rsidR="007D0C19" w:rsidRPr="00B47F52" w:rsidRDefault="007D0C19" w:rsidP="00D47292">
            <w:pPr>
              <w:pStyle w:val="InstructionalTextTableText10"/>
            </w:pPr>
            <w:r>
              <w:t>&lt;Target Data Element&gt;</w:t>
            </w:r>
          </w:p>
        </w:tc>
        <w:tc>
          <w:tcPr>
            <w:tcW w:w="0" w:type="auto"/>
          </w:tcPr>
          <w:p w14:paraId="75B29F8C" w14:textId="2F1EA24A" w:rsidR="007D0C19" w:rsidRPr="00B47F52" w:rsidRDefault="007D0C19" w:rsidP="00D47292">
            <w:pPr>
              <w:pStyle w:val="InstructionalTextTableText10"/>
            </w:pPr>
            <w:r>
              <w:t>&lt;Transformation/Cleansing Rules&gt;</w:t>
            </w:r>
          </w:p>
        </w:tc>
        <w:tc>
          <w:tcPr>
            <w:tcW w:w="0" w:type="auto"/>
          </w:tcPr>
          <w:p w14:paraId="609FA2C9" w14:textId="4544C733" w:rsidR="007D0C19" w:rsidRPr="00B47F52" w:rsidRDefault="007D0C19" w:rsidP="00D47292">
            <w:pPr>
              <w:pStyle w:val="InstructionalTextTableText10"/>
            </w:pPr>
            <w:r>
              <w:t>&lt;Notes&gt;</w:t>
            </w:r>
          </w:p>
        </w:tc>
      </w:tr>
      <w:tr w:rsidR="007D0C19" w:rsidRPr="00B47F52" w14:paraId="147A2B10" w14:textId="77777777" w:rsidTr="00240014">
        <w:trPr>
          <w:cantSplit/>
        </w:trPr>
        <w:tc>
          <w:tcPr>
            <w:tcW w:w="0" w:type="auto"/>
          </w:tcPr>
          <w:p w14:paraId="2C0B723E" w14:textId="7A9AD2F4" w:rsidR="007D0C19" w:rsidRPr="00B47F52" w:rsidRDefault="007D0C19" w:rsidP="00D47292">
            <w:pPr>
              <w:pStyle w:val="InstructionalTextTableText10"/>
            </w:pPr>
            <w:r>
              <w:t>&lt;Source&gt;</w:t>
            </w:r>
          </w:p>
        </w:tc>
        <w:tc>
          <w:tcPr>
            <w:tcW w:w="0" w:type="auto"/>
          </w:tcPr>
          <w:p w14:paraId="4E2A7809" w14:textId="209BDC45" w:rsidR="007D0C19" w:rsidRPr="00B47F52" w:rsidRDefault="007D0C19" w:rsidP="00D47292">
            <w:pPr>
              <w:pStyle w:val="InstructionalTextTableText10"/>
            </w:pPr>
            <w:r>
              <w:t>&lt;Source Data Element&gt;</w:t>
            </w:r>
          </w:p>
        </w:tc>
        <w:tc>
          <w:tcPr>
            <w:tcW w:w="0" w:type="auto"/>
          </w:tcPr>
          <w:p w14:paraId="4E4BBDFF" w14:textId="165DFFB0" w:rsidR="007D0C19" w:rsidRPr="00B47F52" w:rsidRDefault="007D0C19" w:rsidP="00D47292">
            <w:pPr>
              <w:pStyle w:val="InstructionalTextTableText10"/>
            </w:pPr>
            <w:r>
              <w:t>&lt;Destination&gt;</w:t>
            </w:r>
          </w:p>
        </w:tc>
        <w:tc>
          <w:tcPr>
            <w:tcW w:w="0" w:type="auto"/>
          </w:tcPr>
          <w:p w14:paraId="4AC4B97A" w14:textId="2F26B464" w:rsidR="007D0C19" w:rsidRPr="00B47F52" w:rsidRDefault="007D0C19" w:rsidP="00D47292">
            <w:pPr>
              <w:pStyle w:val="InstructionalTextTableText10"/>
            </w:pPr>
            <w:r>
              <w:t>&lt;Target Data Element&gt;</w:t>
            </w:r>
          </w:p>
        </w:tc>
        <w:tc>
          <w:tcPr>
            <w:tcW w:w="0" w:type="auto"/>
          </w:tcPr>
          <w:p w14:paraId="780C4EFD" w14:textId="7AE335AB" w:rsidR="007D0C19" w:rsidRPr="00B47F52" w:rsidRDefault="007D0C19" w:rsidP="00D47292">
            <w:pPr>
              <w:pStyle w:val="InstructionalTextTableText10"/>
            </w:pPr>
            <w:r>
              <w:t>&lt;Transformation/Cleansing Rules&gt;</w:t>
            </w:r>
          </w:p>
        </w:tc>
        <w:tc>
          <w:tcPr>
            <w:tcW w:w="0" w:type="auto"/>
          </w:tcPr>
          <w:p w14:paraId="0B3F3FAB" w14:textId="798EDD0D" w:rsidR="007D0C19" w:rsidRPr="00B47F52" w:rsidRDefault="007D0C19" w:rsidP="00D47292">
            <w:pPr>
              <w:pStyle w:val="InstructionalTextTableText10"/>
            </w:pPr>
            <w:r>
              <w:t>&lt;Notes&gt;</w:t>
            </w:r>
          </w:p>
        </w:tc>
      </w:tr>
    </w:tbl>
    <w:p w14:paraId="7EF24376" w14:textId="77777777" w:rsidR="00EB3E12" w:rsidRDefault="00EB3E12" w:rsidP="00EB3E12">
      <w:pPr>
        <w:pStyle w:val="BodyText"/>
      </w:pPr>
    </w:p>
    <w:p w14:paraId="2F1301CD" w14:textId="77777777" w:rsidR="00EB3E12" w:rsidRPr="0027262B" w:rsidRDefault="00EB3E12" w:rsidP="00EB3E12">
      <w:pPr>
        <w:pStyle w:val="BodyText"/>
        <w:sectPr w:rsidR="00EB3E12" w:rsidRPr="0027262B" w:rsidSect="00163754">
          <w:headerReference w:type="default" r:id="rId16"/>
          <w:footerReference w:type="default" r:id="rId17"/>
          <w:pgSz w:w="12240" w:h="15840" w:code="1"/>
          <w:pgMar w:top="1440" w:right="1440" w:bottom="1440" w:left="1440" w:header="504" w:footer="504" w:gutter="0"/>
          <w:cols w:space="720"/>
          <w:docGrid w:linePitch="360"/>
        </w:sectPr>
      </w:pPr>
    </w:p>
    <w:p w14:paraId="545D5233" w14:textId="4516A391" w:rsidR="00EB3E12" w:rsidRDefault="00EB3E12" w:rsidP="00372C6A">
      <w:pPr>
        <w:pStyle w:val="BackMatterHeading"/>
      </w:pPr>
      <w:bookmarkStart w:id="47" w:name="_Toc395081362"/>
      <w:bookmarkStart w:id="48" w:name="_Toc395092000"/>
      <w:bookmarkStart w:id="49" w:name="_Toc395093009"/>
      <w:bookmarkStart w:id="50" w:name="_Toc395095146"/>
      <w:bookmarkStart w:id="51" w:name="AppA"/>
      <w:bookmarkStart w:id="52" w:name="_Toc434300483"/>
      <w:bookmarkStart w:id="53" w:name="_Toc510936887"/>
      <w:r>
        <w:lastRenderedPageBreak/>
        <w:t xml:space="preserve">Appendix </w:t>
      </w:r>
      <w:r w:rsidR="00333A83">
        <w:t>A</w:t>
      </w:r>
      <w:r>
        <w:t>: Record of Changes</w:t>
      </w:r>
      <w:bookmarkEnd w:id="47"/>
      <w:bookmarkEnd w:id="48"/>
      <w:bookmarkEnd w:id="49"/>
      <w:bookmarkEnd w:id="50"/>
      <w:bookmarkEnd w:id="51"/>
      <w:bookmarkEnd w:id="52"/>
    </w:p>
    <w:p w14:paraId="1B27612C" w14:textId="505017DD" w:rsidR="00EB3E12" w:rsidRDefault="00EB3E12" w:rsidP="00EB3E12">
      <w:pPr>
        <w:pStyle w:val="InstructionalText"/>
      </w:pPr>
      <w:r>
        <w:t xml:space="preserve">Instructions: </w:t>
      </w:r>
      <w:r w:rsidRPr="00BA5866">
        <w:t xml:space="preserve">Provide information on how the development and distribution of the </w:t>
      </w:r>
      <w:r w:rsidR="007D53C4">
        <w:t>Data Conversion Plan</w:t>
      </w:r>
      <w:r w:rsidRPr="00BA5866">
        <w:t xml:space="preserve"> will be controlled and tracked. Use the table below to provide the version number, the date of the version, the </w:t>
      </w:r>
      <w:r>
        <w:t>author/owner of</w:t>
      </w:r>
      <w:r w:rsidRPr="00BA5866">
        <w:t xml:space="preserve"> the version, and a brief description of the reason fo</w:t>
      </w:r>
      <w:r>
        <w:t>r creating the revised version.</w:t>
      </w:r>
    </w:p>
    <w:p w14:paraId="50C78503" w14:textId="77777777" w:rsidR="00EB3E12" w:rsidRDefault="00EB3E12" w:rsidP="00EB3E12">
      <w:pPr>
        <w:pStyle w:val="Caption"/>
      </w:pPr>
      <w:bookmarkStart w:id="54" w:name="_Toc391640582"/>
      <w:bookmarkStart w:id="55" w:name="_Toc395092485"/>
      <w:bookmarkStart w:id="56" w:name="_Toc395104116"/>
      <w:bookmarkStart w:id="57" w:name="_Toc395104372"/>
      <w:bookmarkStart w:id="58" w:name="_Toc434300522"/>
      <w:r>
        <w:t xml:space="preserve">Table </w:t>
      </w:r>
      <w:fldSimple w:instr=" SEQ Table \* ARABIC ">
        <w:r w:rsidR="00030EAE">
          <w:rPr>
            <w:noProof/>
          </w:rPr>
          <w:t>3</w:t>
        </w:r>
      </w:fldSimple>
      <w:r>
        <w:rPr>
          <w:noProof/>
        </w:rPr>
        <w:t xml:space="preserve"> -</w:t>
      </w:r>
      <w:r>
        <w:t xml:space="preserve"> Record of Changes</w:t>
      </w:r>
      <w:bookmarkEnd w:id="54"/>
      <w:bookmarkEnd w:id="55"/>
      <w:bookmarkEnd w:id="56"/>
      <w:bookmarkEnd w:id="57"/>
      <w:bookmarkEnd w:id="58"/>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EB3E12" w:rsidRPr="000E5004" w14:paraId="621FEC8C" w14:textId="77777777" w:rsidTr="006C1B48">
        <w:trPr>
          <w:cantSplit/>
          <w:tblHeader/>
        </w:trPr>
        <w:tc>
          <w:tcPr>
            <w:tcW w:w="0" w:type="auto"/>
            <w:shd w:val="clear" w:color="auto" w:fill="1F497D"/>
            <w:vAlign w:val="center"/>
          </w:tcPr>
          <w:p w14:paraId="1146AE7E" w14:textId="77777777" w:rsidR="00EB3E12" w:rsidRPr="00956C5C" w:rsidRDefault="00EB3E12" w:rsidP="006C1B48">
            <w:pPr>
              <w:pStyle w:val="TableText10HeaderCenter"/>
            </w:pPr>
            <w:r w:rsidRPr="00956C5C">
              <w:t>Version</w:t>
            </w:r>
            <w:r>
              <w:t xml:space="preserve"> </w:t>
            </w:r>
            <w:r w:rsidRPr="00956C5C">
              <w:t>Number</w:t>
            </w:r>
          </w:p>
        </w:tc>
        <w:tc>
          <w:tcPr>
            <w:tcW w:w="0" w:type="auto"/>
            <w:shd w:val="clear" w:color="auto" w:fill="1F497D"/>
            <w:vAlign w:val="center"/>
          </w:tcPr>
          <w:p w14:paraId="5FA0C88D" w14:textId="77777777" w:rsidR="00EB3E12" w:rsidRPr="00956C5C" w:rsidRDefault="00EB3E12" w:rsidP="006C1B48">
            <w:pPr>
              <w:pStyle w:val="TableText10HeaderCenter"/>
            </w:pPr>
            <w:r w:rsidRPr="00956C5C">
              <w:t>Date</w:t>
            </w:r>
          </w:p>
        </w:tc>
        <w:tc>
          <w:tcPr>
            <w:tcW w:w="0" w:type="auto"/>
            <w:shd w:val="clear" w:color="auto" w:fill="1F497D"/>
            <w:vAlign w:val="center"/>
          </w:tcPr>
          <w:p w14:paraId="363AAC94" w14:textId="77777777" w:rsidR="00EB3E12" w:rsidRPr="00A3688F" w:rsidRDefault="00EB3E12" w:rsidP="006C1B48">
            <w:pPr>
              <w:pStyle w:val="TableText10HeaderCenter"/>
            </w:pPr>
            <w:r>
              <w:t>Author</w:t>
            </w:r>
            <w:r w:rsidRPr="00956C5C">
              <w:t>/</w:t>
            </w:r>
            <w:r w:rsidRPr="00A3688F">
              <w:t>Owner</w:t>
            </w:r>
          </w:p>
        </w:tc>
        <w:tc>
          <w:tcPr>
            <w:tcW w:w="0" w:type="auto"/>
            <w:shd w:val="clear" w:color="auto" w:fill="1F497D"/>
            <w:vAlign w:val="center"/>
          </w:tcPr>
          <w:p w14:paraId="03FB7E10" w14:textId="77777777" w:rsidR="00EB3E12" w:rsidRPr="00956C5C" w:rsidRDefault="00EB3E12" w:rsidP="006C1B48">
            <w:pPr>
              <w:pStyle w:val="TableText10HeaderCenter"/>
            </w:pPr>
            <w:r w:rsidRPr="00956C5C">
              <w:t>Description of Change</w:t>
            </w:r>
          </w:p>
        </w:tc>
      </w:tr>
      <w:tr w:rsidR="00EB3E12" w14:paraId="16651AE3" w14:textId="77777777" w:rsidTr="007E4F93">
        <w:trPr>
          <w:cantSplit/>
        </w:trPr>
        <w:tc>
          <w:tcPr>
            <w:tcW w:w="0" w:type="auto"/>
          </w:tcPr>
          <w:p w14:paraId="7DC2B4A9" w14:textId="1091D0A4" w:rsidR="00EB3E12" w:rsidRPr="000E5004" w:rsidRDefault="00F27039" w:rsidP="00D47292">
            <w:pPr>
              <w:pStyle w:val="InstructionalTextTableText10"/>
            </w:pPr>
            <w:r>
              <w:t>&lt;X.X&gt;</w:t>
            </w:r>
          </w:p>
        </w:tc>
        <w:tc>
          <w:tcPr>
            <w:tcW w:w="0" w:type="auto"/>
          </w:tcPr>
          <w:p w14:paraId="3199B6A0" w14:textId="44FDD8DA" w:rsidR="00EB3E12" w:rsidRPr="000E5004" w:rsidRDefault="00F27039" w:rsidP="00D47292">
            <w:pPr>
              <w:pStyle w:val="InstructionalTextTableText10"/>
            </w:pPr>
            <w:r>
              <w:t>&lt;MM/DD/YYYY&gt;</w:t>
            </w:r>
          </w:p>
        </w:tc>
        <w:tc>
          <w:tcPr>
            <w:tcW w:w="0" w:type="auto"/>
          </w:tcPr>
          <w:p w14:paraId="70FFDC15" w14:textId="597502A7" w:rsidR="00EB3E12" w:rsidRPr="000E5004" w:rsidRDefault="00F27039" w:rsidP="00D47292">
            <w:pPr>
              <w:pStyle w:val="InstructionalTextTableText10"/>
            </w:pPr>
            <w:r>
              <w:t>CMS</w:t>
            </w:r>
          </w:p>
        </w:tc>
        <w:tc>
          <w:tcPr>
            <w:tcW w:w="0" w:type="auto"/>
          </w:tcPr>
          <w:p w14:paraId="22AB082B" w14:textId="78F3AA3D" w:rsidR="00EB3E12" w:rsidRPr="000E5004" w:rsidRDefault="00F27039" w:rsidP="00D47292">
            <w:pPr>
              <w:pStyle w:val="InstructionalTextTableText10"/>
            </w:pPr>
            <w:r>
              <w:t>&lt;Description of Change&gt;</w:t>
            </w:r>
          </w:p>
        </w:tc>
      </w:tr>
      <w:tr w:rsidR="00F27039" w14:paraId="180587F0" w14:textId="77777777" w:rsidTr="007E4F93">
        <w:trPr>
          <w:cantSplit/>
        </w:trPr>
        <w:tc>
          <w:tcPr>
            <w:tcW w:w="0" w:type="auto"/>
          </w:tcPr>
          <w:p w14:paraId="3FC531F5" w14:textId="3DA4E2C4" w:rsidR="00F27039" w:rsidRPr="000E5004" w:rsidRDefault="00F27039" w:rsidP="00D47292">
            <w:pPr>
              <w:pStyle w:val="InstructionalTextTableText10"/>
            </w:pPr>
            <w:r>
              <w:t>&lt;X.X&gt;</w:t>
            </w:r>
          </w:p>
        </w:tc>
        <w:tc>
          <w:tcPr>
            <w:tcW w:w="0" w:type="auto"/>
          </w:tcPr>
          <w:p w14:paraId="0B1A6663" w14:textId="799C57AF" w:rsidR="00F27039" w:rsidRPr="000E5004" w:rsidRDefault="00F27039" w:rsidP="00D47292">
            <w:pPr>
              <w:pStyle w:val="InstructionalTextTableText10"/>
            </w:pPr>
            <w:r>
              <w:t>&lt;MM/DD/YYYY&gt;</w:t>
            </w:r>
          </w:p>
        </w:tc>
        <w:tc>
          <w:tcPr>
            <w:tcW w:w="0" w:type="auto"/>
          </w:tcPr>
          <w:p w14:paraId="0ED6AA67" w14:textId="7DDCD6A5" w:rsidR="00F27039" w:rsidRPr="000E5004" w:rsidRDefault="00F27039" w:rsidP="00D47292">
            <w:pPr>
              <w:pStyle w:val="InstructionalTextTableText10"/>
            </w:pPr>
            <w:r>
              <w:t>CMS</w:t>
            </w:r>
          </w:p>
        </w:tc>
        <w:tc>
          <w:tcPr>
            <w:tcW w:w="0" w:type="auto"/>
          </w:tcPr>
          <w:p w14:paraId="5C53DB00" w14:textId="1C2384BC" w:rsidR="00F27039" w:rsidRPr="000E5004" w:rsidRDefault="00F27039" w:rsidP="00D47292">
            <w:pPr>
              <w:pStyle w:val="InstructionalTextTableText10"/>
            </w:pPr>
            <w:r>
              <w:t>&lt;Description of Change&gt;</w:t>
            </w:r>
          </w:p>
        </w:tc>
      </w:tr>
      <w:tr w:rsidR="00F27039" w14:paraId="4A445E38" w14:textId="77777777" w:rsidTr="007E4F93">
        <w:trPr>
          <w:cantSplit/>
        </w:trPr>
        <w:tc>
          <w:tcPr>
            <w:tcW w:w="0" w:type="auto"/>
          </w:tcPr>
          <w:p w14:paraId="273CBC1C" w14:textId="19A7DF77" w:rsidR="00F27039" w:rsidRPr="000E5004" w:rsidRDefault="00F27039" w:rsidP="00D47292">
            <w:pPr>
              <w:pStyle w:val="InstructionalTextTableText10"/>
            </w:pPr>
            <w:r>
              <w:t>&lt;X.X&gt;</w:t>
            </w:r>
          </w:p>
        </w:tc>
        <w:tc>
          <w:tcPr>
            <w:tcW w:w="0" w:type="auto"/>
          </w:tcPr>
          <w:p w14:paraId="6009414E" w14:textId="5834906D" w:rsidR="00F27039" w:rsidRPr="000E5004" w:rsidRDefault="00F27039" w:rsidP="00D47292">
            <w:pPr>
              <w:pStyle w:val="InstructionalTextTableText10"/>
            </w:pPr>
            <w:r>
              <w:t>&lt;MM/DD/YYYY&gt;</w:t>
            </w:r>
          </w:p>
        </w:tc>
        <w:tc>
          <w:tcPr>
            <w:tcW w:w="0" w:type="auto"/>
          </w:tcPr>
          <w:p w14:paraId="5E1B43F2" w14:textId="73958847" w:rsidR="00F27039" w:rsidRPr="000E5004" w:rsidRDefault="00F27039" w:rsidP="00D47292">
            <w:pPr>
              <w:pStyle w:val="InstructionalTextTableText10"/>
            </w:pPr>
            <w:r>
              <w:t>CMS</w:t>
            </w:r>
          </w:p>
        </w:tc>
        <w:tc>
          <w:tcPr>
            <w:tcW w:w="0" w:type="auto"/>
          </w:tcPr>
          <w:p w14:paraId="570A895B" w14:textId="4A99EE19" w:rsidR="00F27039" w:rsidRPr="000E5004" w:rsidRDefault="00F27039" w:rsidP="00D47292">
            <w:pPr>
              <w:pStyle w:val="InstructionalTextTableText10"/>
            </w:pPr>
            <w:r>
              <w:t>&lt;Description of Change&gt;</w:t>
            </w:r>
          </w:p>
        </w:tc>
      </w:tr>
      <w:tr w:rsidR="00F27039" w14:paraId="76963E0F" w14:textId="77777777" w:rsidTr="007E4F93">
        <w:trPr>
          <w:cantSplit/>
        </w:trPr>
        <w:tc>
          <w:tcPr>
            <w:tcW w:w="0" w:type="auto"/>
          </w:tcPr>
          <w:p w14:paraId="7A129D0E" w14:textId="0E501AEA" w:rsidR="00F27039" w:rsidRPr="000E5004" w:rsidRDefault="00F27039" w:rsidP="00D47292">
            <w:pPr>
              <w:pStyle w:val="InstructionalTextTableText10"/>
            </w:pPr>
            <w:r>
              <w:t>&lt;X.X&gt;</w:t>
            </w:r>
          </w:p>
        </w:tc>
        <w:tc>
          <w:tcPr>
            <w:tcW w:w="0" w:type="auto"/>
          </w:tcPr>
          <w:p w14:paraId="37201567" w14:textId="322530B7" w:rsidR="00F27039" w:rsidRPr="000E5004" w:rsidRDefault="00F27039" w:rsidP="00D47292">
            <w:pPr>
              <w:pStyle w:val="InstructionalTextTableText10"/>
            </w:pPr>
            <w:r>
              <w:t>&lt;MM/DD/YYYY&gt;</w:t>
            </w:r>
          </w:p>
        </w:tc>
        <w:tc>
          <w:tcPr>
            <w:tcW w:w="0" w:type="auto"/>
          </w:tcPr>
          <w:p w14:paraId="64E1D8DF" w14:textId="57CAAEAD" w:rsidR="00F27039" w:rsidRPr="000E5004" w:rsidRDefault="00F27039" w:rsidP="00D47292">
            <w:pPr>
              <w:pStyle w:val="InstructionalTextTableText10"/>
            </w:pPr>
            <w:r>
              <w:t>CMS</w:t>
            </w:r>
          </w:p>
        </w:tc>
        <w:tc>
          <w:tcPr>
            <w:tcW w:w="0" w:type="auto"/>
          </w:tcPr>
          <w:p w14:paraId="4749D5A7" w14:textId="159C06A8" w:rsidR="00F27039" w:rsidRPr="000E5004" w:rsidRDefault="00F27039" w:rsidP="00D47292">
            <w:pPr>
              <w:pStyle w:val="InstructionalTextTableText10"/>
            </w:pPr>
            <w:r>
              <w:t>&lt;Description of Change&gt;</w:t>
            </w:r>
          </w:p>
        </w:tc>
      </w:tr>
      <w:tr w:rsidR="00F27039" w14:paraId="70BA303B" w14:textId="77777777" w:rsidTr="007E4F93">
        <w:trPr>
          <w:cantSplit/>
        </w:trPr>
        <w:tc>
          <w:tcPr>
            <w:tcW w:w="0" w:type="auto"/>
          </w:tcPr>
          <w:p w14:paraId="72D7566B" w14:textId="1DB80C69" w:rsidR="00F27039" w:rsidRPr="000E5004" w:rsidRDefault="00F27039" w:rsidP="00D47292">
            <w:pPr>
              <w:pStyle w:val="InstructionalTextTableText10"/>
            </w:pPr>
            <w:r>
              <w:t>&lt;X.X&gt;</w:t>
            </w:r>
          </w:p>
        </w:tc>
        <w:tc>
          <w:tcPr>
            <w:tcW w:w="0" w:type="auto"/>
          </w:tcPr>
          <w:p w14:paraId="4A1B40EE" w14:textId="38C0E685" w:rsidR="00F27039" w:rsidRPr="000E5004" w:rsidRDefault="00F27039" w:rsidP="00D47292">
            <w:pPr>
              <w:pStyle w:val="InstructionalTextTableText10"/>
            </w:pPr>
            <w:r>
              <w:t>&lt;MM/DD/YYYY&gt;</w:t>
            </w:r>
          </w:p>
        </w:tc>
        <w:tc>
          <w:tcPr>
            <w:tcW w:w="0" w:type="auto"/>
          </w:tcPr>
          <w:p w14:paraId="1296C042" w14:textId="5B585601" w:rsidR="00F27039" w:rsidRPr="000E5004" w:rsidRDefault="00F27039" w:rsidP="00D47292">
            <w:pPr>
              <w:pStyle w:val="InstructionalTextTableText10"/>
            </w:pPr>
            <w:r>
              <w:t>CMS</w:t>
            </w:r>
          </w:p>
        </w:tc>
        <w:tc>
          <w:tcPr>
            <w:tcW w:w="0" w:type="auto"/>
          </w:tcPr>
          <w:p w14:paraId="3C5A56A1" w14:textId="66E84E76" w:rsidR="00F27039" w:rsidRPr="000E5004" w:rsidRDefault="00F27039" w:rsidP="00D47292">
            <w:pPr>
              <w:pStyle w:val="InstructionalTextTableText10"/>
            </w:pPr>
            <w:r>
              <w:t>&lt;Description of Change&gt;</w:t>
            </w:r>
          </w:p>
        </w:tc>
      </w:tr>
    </w:tbl>
    <w:p w14:paraId="1D329D86" w14:textId="77777777" w:rsidR="00EB3E12" w:rsidRPr="0026122C" w:rsidRDefault="00EB3E12" w:rsidP="00EB3E12">
      <w:pPr>
        <w:pStyle w:val="BodyText"/>
      </w:pPr>
    </w:p>
    <w:p w14:paraId="39D1D8CC" w14:textId="2D7CF954" w:rsidR="00EB3E12" w:rsidRDefault="00EB3E12" w:rsidP="00372C6A">
      <w:pPr>
        <w:pStyle w:val="BackMatterHeading"/>
      </w:pPr>
      <w:bookmarkStart w:id="59" w:name="_Toc395081363"/>
      <w:bookmarkStart w:id="60" w:name="_Toc395092001"/>
      <w:bookmarkStart w:id="61" w:name="_Toc395093010"/>
      <w:bookmarkStart w:id="62" w:name="_Toc395095147"/>
      <w:bookmarkStart w:id="63" w:name="AppB"/>
      <w:bookmarkStart w:id="64" w:name="_Toc434300484"/>
      <w:r>
        <w:lastRenderedPageBreak/>
        <w:t xml:space="preserve">Appendix </w:t>
      </w:r>
      <w:r w:rsidR="00333A83">
        <w:t>B</w:t>
      </w:r>
      <w:r>
        <w:t>: Acronyms</w:t>
      </w:r>
      <w:bookmarkEnd w:id="59"/>
      <w:bookmarkEnd w:id="60"/>
      <w:bookmarkEnd w:id="61"/>
      <w:bookmarkEnd w:id="62"/>
      <w:bookmarkEnd w:id="63"/>
      <w:bookmarkEnd w:id="64"/>
    </w:p>
    <w:p w14:paraId="4276F003" w14:textId="77777777" w:rsidR="00EB3E12" w:rsidRDefault="00EB3E12" w:rsidP="00EB3E12">
      <w:pPr>
        <w:pStyle w:val="InstructionalText"/>
      </w:pPr>
      <w:r w:rsidRPr="009357E1">
        <w:t>Instructions: Provide a list of acronyms and associated literal translations used within the document. List the acronyms in alphabetical order using a tabular format as depicted below.</w:t>
      </w:r>
    </w:p>
    <w:p w14:paraId="67E27E20" w14:textId="77777777" w:rsidR="00EB3E12" w:rsidRDefault="00EB3E12" w:rsidP="00EB3E12">
      <w:pPr>
        <w:pStyle w:val="Caption"/>
      </w:pPr>
      <w:bookmarkStart w:id="65" w:name="_Toc391640583"/>
      <w:bookmarkStart w:id="66" w:name="_Toc395092486"/>
      <w:bookmarkStart w:id="67" w:name="_Toc395104117"/>
      <w:bookmarkStart w:id="68" w:name="_Toc395104373"/>
      <w:bookmarkStart w:id="69" w:name="_Toc434300523"/>
      <w:r>
        <w:t xml:space="preserve">Table </w:t>
      </w:r>
      <w:fldSimple w:instr=" SEQ Table \* ARABIC ">
        <w:r w:rsidR="00030EAE">
          <w:rPr>
            <w:noProof/>
          </w:rPr>
          <w:t>4</w:t>
        </w:r>
      </w:fldSimple>
      <w:r>
        <w:t xml:space="preserve"> - Acronyms</w:t>
      </w:r>
      <w:bookmarkEnd w:id="65"/>
      <w:bookmarkEnd w:id="66"/>
      <w:bookmarkEnd w:id="67"/>
      <w:bookmarkEnd w:id="68"/>
      <w:bookmarkEnd w:id="69"/>
    </w:p>
    <w:tbl>
      <w:tblPr>
        <w:tblStyle w:val="TableGrid"/>
        <w:tblW w:w="0" w:type="auto"/>
        <w:tblLook w:val="0000" w:firstRow="0" w:lastRow="0" w:firstColumn="0" w:lastColumn="0" w:noHBand="0" w:noVBand="0"/>
        <w:tblCaption w:val="Acronyms"/>
        <w:tblDescription w:val="This table presents acronyms and literal translations in two columns."/>
      </w:tblPr>
      <w:tblGrid>
        <w:gridCol w:w="1239"/>
        <w:gridCol w:w="2040"/>
      </w:tblGrid>
      <w:tr w:rsidR="00EB3E12" w:rsidRPr="00FC1443" w14:paraId="24229F92" w14:textId="77777777" w:rsidTr="006C1B48">
        <w:trPr>
          <w:cantSplit/>
          <w:tblHeader/>
        </w:trPr>
        <w:tc>
          <w:tcPr>
            <w:tcW w:w="0" w:type="auto"/>
            <w:shd w:val="clear" w:color="auto" w:fill="1F497D"/>
            <w:vAlign w:val="center"/>
          </w:tcPr>
          <w:p w14:paraId="770D860F" w14:textId="77777777" w:rsidR="00EB3E12" w:rsidRPr="00FC1443" w:rsidRDefault="00EB3E12" w:rsidP="006C1B48">
            <w:pPr>
              <w:pStyle w:val="TableText10HeaderCenter"/>
            </w:pPr>
            <w:r w:rsidRPr="00FC1443">
              <w:t>Acronym</w:t>
            </w:r>
          </w:p>
        </w:tc>
        <w:tc>
          <w:tcPr>
            <w:tcW w:w="0" w:type="auto"/>
            <w:shd w:val="clear" w:color="auto" w:fill="1F497D"/>
            <w:vAlign w:val="center"/>
          </w:tcPr>
          <w:p w14:paraId="5CDCF7FD" w14:textId="77777777" w:rsidR="00EB3E12" w:rsidRPr="00FC1443" w:rsidRDefault="00EB3E12" w:rsidP="006C1B48">
            <w:pPr>
              <w:pStyle w:val="TableText10HeaderCenter"/>
            </w:pPr>
            <w:r w:rsidRPr="00FC1443">
              <w:t>Literal Translation</w:t>
            </w:r>
          </w:p>
        </w:tc>
      </w:tr>
      <w:tr w:rsidR="00EB3E12" w:rsidRPr="00FC1443" w14:paraId="1AB0EE2A" w14:textId="77777777" w:rsidTr="007E4F93">
        <w:trPr>
          <w:cantSplit/>
        </w:trPr>
        <w:tc>
          <w:tcPr>
            <w:tcW w:w="0" w:type="auto"/>
          </w:tcPr>
          <w:p w14:paraId="5F5064C7" w14:textId="127DAA12" w:rsidR="00EB3E12" w:rsidRPr="00FC1443" w:rsidRDefault="00EC3766" w:rsidP="00D47292">
            <w:pPr>
              <w:pStyle w:val="InstructionalTextTableText10"/>
            </w:pPr>
            <w:r>
              <w:t>&lt;Acronym&gt;</w:t>
            </w:r>
          </w:p>
        </w:tc>
        <w:tc>
          <w:tcPr>
            <w:tcW w:w="0" w:type="auto"/>
          </w:tcPr>
          <w:p w14:paraId="2A36FDBC" w14:textId="79F23952" w:rsidR="00EB3E12" w:rsidRPr="00FC1443" w:rsidRDefault="00EC3766" w:rsidP="00D47292">
            <w:pPr>
              <w:pStyle w:val="InstructionalTextTableText10"/>
            </w:pPr>
            <w:r>
              <w:t>&lt;Literal Translation&gt;</w:t>
            </w:r>
          </w:p>
        </w:tc>
      </w:tr>
      <w:tr w:rsidR="00EC3766" w:rsidRPr="00FC1443" w14:paraId="296E2CA6" w14:textId="77777777" w:rsidTr="007E4F93">
        <w:trPr>
          <w:cantSplit/>
        </w:trPr>
        <w:tc>
          <w:tcPr>
            <w:tcW w:w="0" w:type="auto"/>
          </w:tcPr>
          <w:p w14:paraId="10AD8512" w14:textId="46AF6D5F" w:rsidR="00EC3766" w:rsidRPr="00FC1443" w:rsidRDefault="00EC3766" w:rsidP="00D47292">
            <w:pPr>
              <w:pStyle w:val="InstructionalTextTableText10"/>
            </w:pPr>
            <w:r>
              <w:t>&lt;Acronym&gt;</w:t>
            </w:r>
          </w:p>
        </w:tc>
        <w:tc>
          <w:tcPr>
            <w:tcW w:w="0" w:type="auto"/>
          </w:tcPr>
          <w:p w14:paraId="6BD6C5C6" w14:textId="5303B6B1" w:rsidR="00EC3766" w:rsidRPr="00FC1443" w:rsidRDefault="00EC3766" w:rsidP="00D47292">
            <w:pPr>
              <w:pStyle w:val="InstructionalTextTableText10"/>
            </w:pPr>
            <w:r>
              <w:t>&lt;Literal Translation&gt;</w:t>
            </w:r>
          </w:p>
        </w:tc>
      </w:tr>
      <w:tr w:rsidR="00EC3766" w:rsidRPr="00FC1443" w14:paraId="58CE7A8C" w14:textId="77777777" w:rsidTr="007E4F93">
        <w:trPr>
          <w:cantSplit/>
        </w:trPr>
        <w:tc>
          <w:tcPr>
            <w:tcW w:w="0" w:type="auto"/>
          </w:tcPr>
          <w:p w14:paraId="02B3AF8E" w14:textId="508494B1" w:rsidR="00EC3766" w:rsidRPr="00FC1443" w:rsidRDefault="00EC3766" w:rsidP="00D47292">
            <w:pPr>
              <w:pStyle w:val="InstructionalTextTableText10"/>
            </w:pPr>
            <w:r>
              <w:t>&lt;Acronym&gt;</w:t>
            </w:r>
          </w:p>
        </w:tc>
        <w:tc>
          <w:tcPr>
            <w:tcW w:w="0" w:type="auto"/>
          </w:tcPr>
          <w:p w14:paraId="4262867E" w14:textId="094935D4" w:rsidR="00EC3766" w:rsidRPr="00FC1443" w:rsidRDefault="00EC3766" w:rsidP="00D47292">
            <w:pPr>
              <w:pStyle w:val="InstructionalTextTableText10"/>
            </w:pPr>
            <w:r>
              <w:t>&lt;Literal Translation&gt;</w:t>
            </w:r>
          </w:p>
        </w:tc>
      </w:tr>
      <w:tr w:rsidR="00EC3766" w:rsidRPr="00FC1443" w14:paraId="64EEBDEC" w14:textId="77777777" w:rsidTr="007E4F93">
        <w:trPr>
          <w:cantSplit/>
        </w:trPr>
        <w:tc>
          <w:tcPr>
            <w:tcW w:w="0" w:type="auto"/>
          </w:tcPr>
          <w:p w14:paraId="0440377C" w14:textId="58A2AC3A" w:rsidR="00EC3766" w:rsidRPr="00FC1443" w:rsidRDefault="00EC3766" w:rsidP="00D47292">
            <w:pPr>
              <w:pStyle w:val="InstructionalTextTableText10"/>
            </w:pPr>
            <w:r>
              <w:t>&lt;Acronym&gt;</w:t>
            </w:r>
          </w:p>
        </w:tc>
        <w:tc>
          <w:tcPr>
            <w:tcW w:w="0" w:type="auto"/>
          </w:tcPr>
          <w:p w14:paraId="2E9D55BB" w14:textId="73B61F55" w:rsidR="00EC3766" w:rsidRPr="00FC1443" w:rsidRDefault="00EC3766" w:rsidP="00D47292">
            <w:pPr>
              <w:pStyle w:val="InstructionalTextTableText10"/>
            </w:pPr>
            <w:r>
              <w:t>&lt;Literal Translation&gt;</w:t>
            </w:r>
          </w:p>
        </w:tc>
      </w:tr>
      <w:tr w:rsidR="00EC3766" w:rsidRPr="00FC1443" w14:paraId="034FC7C4" w14:textId="77777777" w:rsidTr="007E4F93">
        <w:trPr>
          <w:cantSplit/>
        </w:trPr>
        <w:tc>
          <w:tcPr>
            <w:tcW w:w="0" w:type="auto"/>
          </w:tcPr>
          <w:p w14:paraId="35F90284" w14:textId="2CDD0028" w:rsidR="00EC3766" w:rsidRPr="00FC1443" w:rsidRDefault="00EC3766" w:rsidP="00D47292">
            <w:pPr>
              <w:pStyle w:val="InstructionalTextTableText10"/>
            </w:pPr>
            <w:r>
              <w:t>&lt;Acronym&gt;</w:t>
            </w:r>
          </w:p>
        </w:tc>
        <w:tc>
          <w:tcPr>
            <w:tcW w:w="0" w:type="auto"/>
          </w:tcPr>
          <w:p w14:paraId="2CE25E7E" w14:textId="355BD72C" w:rsidR="00EC3766" w:rsidRPr="00FC1443" w:rsidRDefault="00EC3766" w:rsidP="00D47292">
            <w:pPr>
              <w:pStyle w:val="InstructionalTextTableText10"/>
            </w:pPr>
            <w:r>
              <w:t>&lt;Literal Translation&gt;</w:t>
            </w:r>
          </w:p>
        </w:tc>
      </w:tr>
    </w:tbl>
    <w:p w14:paraId="26AF6254" w14:textId="7BE1263F" w:rsidR="00EB3E12" w:rsidRDefault="001437AA" w:rsidP="001437AA">
      <w:pPr>
        <w:pStyle w:val="BackMatterHeading"/>
      </w:pPr>
      <w:bookmarkStart w:id="70" w:name="AppC"/>
      <w:bookmarkStart w:id="71" w:name="_Toc434300485"/>
      <w:r>
        <w:lastRenderedPageBreak/>
        <w:t xml:space="preserve">Appendix </w:t>
      </w:r>
      <w:r w:rsidR="00333A83">
        <w:t>C</w:t>
      </w:r>
      <w:r>
        <w:t>: Glossary</w:t>
      </w:r>
      <w:bookmarkEnd w:id="70"/>
      <w:bookmarkEnd w:id="71"/>
    </w:p>
    <w:p w14:paraId="315BE5DE" w14:textId="77777777" w:rsidR="00EB3E12" w:rsidRDefault="00EB3E12" w:rsidP="00EB3E12">
      <w:pPr>
        <w:pStyle w:val="InstructionalText"/>
      </w:pPr>
      <w:r w:rsidRPr="009357E1">
        <w:t>Instructions: Provide clear and concise definitions for terms used in this document that may be unfamiliar to readers of the document. Terms are to be listed in alphabetical order.</w:t>
      </w:r>
    </w:p>
    <w:p w14:paraId="2D8E4CB7" w14:textId="77777777" w:rsidR="00EB3E12" w:rsidRDefault="00EB3E12" w:rsidP="00EB3E12">
      <w:pPr>
        <w:pStyle w:val="Caption"/>
      </w:pPr>
      <w:bookmarkStart w:id="72" w:name="_Toc391640584"/>
      <w:bookmarkStart w:id="73" w:name="_Toc395092487"/>
      <w:bookmarkStart w:id="74" w:name="_Toc395104118"/>
      <w:bookmarkStart w:id="75" w:name="_Toc395104374"/>
      <w:bookmarkStart w:id="76" w:name="_Ref432499257"/>
      <w:bookmarkStart w:id="77" w:name="_Toc434300524"/>
      <w:r>
        <w:t xml:space="preserve">Table </w:t>
      </w:r>
      <w:fldSimple w:instr=" SEQ Table \* ARABIC ">
        <w:r w:rsidR="00030EAE">
          <w:rPr>
            <w:noProof/>
          </w:rPr>
          <w:t>5</w:t>
        </w:r>
      </w:fldSimple>
      <w:r>
        <w:t xml:space="preserve"> - Glossary</w:t>
      </w:r>
      <w:bookmarkEnd w:id="72"/>
      <w:bookmarkEnd w:id="73"/>
      <w:bookmarkEnd w:id="74"/>
      <w:bookmarkEnd w:id="75"/>
      <w:bookmarkEnd w:id="76"/>
      <w:bookmarkEnd w:id="77"/>
    </w:p>
    <w:tbl>
      <w:tblPr>
        <w:tblStyle w:val="TableGrid"/>
        <w:tblW w:w="0" w:type="auto"/>
        <w:tblLook w:val="0000" w:firstRow="0" w:lastRow="0" w:firstColumn="0" w:lastColumn="0" w:noHBand="0" w:noVBand="0"/>
        <w:tblCaption w:val="Glossary"/>
        <w:tblDescription w:val="This table presents terms and definitions in two columns."/>
      </w:tblPr>
      <w:tblGrid>
        <w:gridCol w:w="917"/>
        <w:gridCol w:w="1239"/>
        <w:gridCol w:w="1284"/>
      </w:tblGrid>
      <w:tr w:rsidR="003D2955" w14:paraId="4E0DD98A" w14:textId="77777777" w:rsidTr="007E4F93">
        <w:trPr>
          <w:cantSplit/>
          <w:tblHeader/>
        </w:trPr>
        <w:tc>
          <w:tcPr>
            <w:tcW w:w="0" w:type="auto"/>
            <w:shd w:val="clear" w:color="auto" w:fill="1F497D"/>
            <w:vAlign w:val="center"/>
          </w:tcPr>
          <w:p w14:paraId="4721E4DE" w14:textId="77777777" w:rsidR="003D2955" w:rsidRDefault="003D2955" w:rsidP="006C1B48">
            <w:pPr>
              <w:pStyle w:val="TableText10HeaderCenter"/>
            </w:pPr>
            <w:r>
              <w:t>Term</w:t>
            </w:r>
          </w:p>
        </w:tc>
        <w:tc>
          <w:tcPr>
            <w:tcW w:w="0" w:type="auto"/>
            <w:shd w:val="clear" w:color="auto" w:fill="1F497D"/>
          </w:tcPr>
          <w:p w14:paraId="02430F8D" w14:textId="1DBE5028" w:rsidR="003D2955" w:rsidRDefault="003D2955" w:rsidP="006C1B48">
            <w:pPr>
              <w:pStyle w:val="TableText10HeaderCenter"/>
            </w:pPr>
            <w:r>
              <w:t>Acronym</w:t>
            </w:r>
          </w:p>
        </w:tc>
        <w:tc>
          <w:tcPr>
            <w:tcW w:w="0" w:type="auto"/>
            <w:shd w:val="clear" w:color="auto" w:fill="1F497D"/>
            <w:vAlign w:val="center"/>
          </w:tcPr>
          <w:p w14:paraId="7A55F110" w14:textId="73E3B927" w:rsidR="003D2955" w:rsidRDefault="003D2955" w:rsidP="006C1B48">
            <w:pPr>
              <w:pStyle w:val="TableText10HeaderCenter"/>
            </w:pPr>
            <w:r>
              <w:t>Definition</w:t>
            </w:r>
          </w:p>
        </w:tc>
      </w:tr>
      <w:tr w:rsidR="003D2955" w14:paraId="4B85FFA1" w14:textId="77777777" w:rsidTr="007E4F93">
        <w:trPr>
          <w:cantSplit/>
        </w:trPr>
        <w:tc>
          <w:tcPr>
            <w:tcW w:w="0" w:type="auto"/>
          </w:tcPr>
          <w:p w14:paraId="045F5E2D" w14:textId="1F5A8841" w:rsidR="003D2955" w:rsidRPr="00EC4387" w:rsidRDefault="00EC3766" w:rsidP="00D47292">
            <w:pPr>
              <w:pStyle w:val="InstructionalTextTableText10"/>
            </w:pPr>
            <w:r>
              <w:t>&lt;Term&gt;</w:t>
            </w:r>
          </w:p>
        </w:tc>
        <w:tc>
          <w:tcPr>
            <w:tcW w:w="0" w:type="auto"/>
          </w:tcPr>
          <w:p w14:paraId="73A3C6B8" w14:textId="6F29F436" w:rsidR="003D2955" w:rsidRPr="00EC4387" w:rsidRDefault="00EC3766" w:rsidP="00D47292">
            <w:pPr>
              <w:pStyle w:val="InstructionalTextTableText10"/>
            </w:pPr>
            <w:r>
              <w:t>&lt;Acronym&gt;</w:t>
            </w:r>
          </w:p>
        </w:tc>
        <w:tc>
          <w:tcPr>
            <w:tcW w:w="0" w:type="auto"/>
          </w:tcPr>
          <w:p w14:paraId="59AC8C0F" w14:textId="378AAA36" w:rsidR="003D2955" w:rsidRPr="00EC4387" w:rsidRDefault="00EC3766" w:rsidP="00D47292">
            <w:pPr>
              <w:pStyle w:val="InstructionalTextTableText10"/>
            </w:pPr>
            <w:r>
              <w:t>&lt;Definition&gt;</w:t>
            </w:r>
          </w:p>
        </w:tc>
      </w:tr>
      <w:tr w:rsidR="00EC3766" w14:paraId="628E121A" w14:textId="77777777" w:rsidTr="007E4F93">
        <w:trPr>
          <w:cantSplit/>
        </w:trPr>
        <w:tc>
          <w:tcPr>
            <w:tcW w:w="0" w:type="auto"/>
          </w:tcPr>
          <w:p w14:paraId="6EAC97B5" w14:textId="7B5FF586" w:rsidR="00EC3766" w:rsidRPr="00EC4387" w:rsidRDefault="00EC3766" w:rsidP="00D47292">
            <w:pPr>
              <w:pStyle w:val="InstructionalTextTableText10"/>
            </w:pPr>
            <w:r>
              <w:t>&lt;Term&gt;</w:t>
            </w:r>
          </w:p>
        </w:tc>
        <w:tc>
          <w:tcPr>
            <w:tcW w:w="0" w:type="auto"/>
          </w:tcPr>
          <w:p w14:paraId="6BB62E4C" w14:textId="2B5B0925" w:rsidR="00EC3766" w:rsidRPr="00EC0B41" w:rsidRDefault="00EC3766" w:rsidP="00D47292">
            <w:pPr>
              <w:pStyle w:val="InstructionalTextTableText10"/>
            </w:pPr>
            <w:r>
              <w:t>&lt;Acronym&gt;</w:t>
            </w:r>
          </w:p>
        </w:tc>
        <w:tc>
          <w:tcPr>
            <w:tcW w:w="0" w:type="auto"/>
          </w:tcPr>
          <w:p w14:paraId="6E44DAE2" w14:textId="5E7AA6D5" w:rsidR="00EC3766" w:rsidRPr="00EC0B41" w:rsidRDefault="00EC3766" w:rsidP="00D47292">
            <w:pPr>
              <w:pStyle w:val="InstructionalTextTableText10"/>
            </w:pPr>
            <w:r>
              <w:t>&lt;Definition&gt;</w:t>
            </w:r>
          </w:p>
        </w:tc>
      </w:tr>
      <w:tr w:rsidR="00EC3766" w14:paraId="15686C09" w14:textId="77777777" w:rsidTr="007E4F93">
        <w:trPr>
          <w:cantSplit/>
        </w:trPr>
        <w:tc>
          <w:tcPr>
            <w:tcW w:w="0" w:type="auto"/>
          </w:tcPr>
          <w:p w14:paraId="7F594EFA" w14:textId="225F23C7" w:rsidR="00EC3766" w:rsidRPr="00EC4387" w:rsidRDefault="00EC3766" w:rsidP="00D47292">
            <w:pPr>
              <w:pStyle w:val="InstructionalTextTableText10"/>
            </w:pPr>
            <w:r>
              <w:t>&lt;Term&gt;</w:t>
            </w:r>
          </w:p>
        </w:tc>
        <w:tc>
          <w:tcPr>
            <w:tcW w:w="0" w:type="auto"/>
          </w:tcPr>
          <w:p w14:paraId="75B45291" w14:textId="36EC606F" w:rsidR="00EC3766" w:rsidRPr="00EC4387" w:rsidRDefault="00EC3766" w:rsidP="00D47292">
            <w:pPr>
              <w:pStyle w:val="InstructionalTextTableText10"/>
            </w:pPr>
            <w:r>
              <w:t>&lt;Acronym&gt;</w:t>
            </w:r>
          </w:p>
        </w:tc>
        <w:tc>
          <w:tcPr>
            <w:tcW w:w="0" w:type="auto"/>
          </w:tcPr>
          <w:p w14:paraId="2037BD5D" w14:textId="253C65AE" w:rsidR="00EC3766" w:rsidRPr="00EC4387" w:rsidRDefault="00EC3766" w:rsidP="00D47292">
            <w:pPr>
              <w:pStyle w:val="InstructionalTextTableText10"/>
            </w:pPr>
            <w:r>
              <w:t>&lt;Definition&gt;</w:t>
            </w:r>
          </w:p>
        </w:tc>
      </w:tr>
      <w:tr w:rsidR="00EC3766" w14:paraId="3268E6E2" w14:textId="77777777" w:rsidTr="007E4F93">
        <w:trPr>
          <w:cantSplit/>
        </w:trPr>
        <w:tc>
          <w:tcPr>
            <w:tcW w:w="0" w:type="auto"/>
          </w:tcPr>
          <w:p w14:paraId="6205412D" w14:textId="19159882" w:rsidR="00EC3766" w:rsidRPr="00EC4387" w:rsidRDefault="00EC3766" w:rsidP="00D47292">
            <w:pPr>
              <w:pStyle w:val="InstructionalTextTableText10"/>
            </w:pPr>
            <w:r>
              <w:t>&lt;Term&gt;</w:t>
            </w:r>
          </w:p>
        </w:tc>
        <w:tc>
          <w:tcPr>
            <w:tcW w:w="0" w:type="auto"/>
          </w:tcPr>
          <w:p w14:paraId="53FD0626" w14:textId="6C8873F6" w:rsidR="00EC3766" w:rsidRPr="00EC4387" w:rsidRDefault="00EC3766" w:rsidP="00D47292">
            <w:pPr>
              <w:pStyle w:val="InstructionalTextTableText10"/>
            </w:pPr>
            <w:r>
              <w:t>&lt;Acronym&gt;</w:t>
            </w:r>
          </w:p>
        </w:tc>
        <w:tc>
          <w:tcPr>
            <w:tcW w:w="0" w:type="auto"/>
          </w:tcPr>
          <w:p w14:paraId="7EA2461E" w14:textId="49D5A22C" w:rsidR="00EC3766" w:rsidRPr="00EC4387" w:rsidRDefault="00EC3766" w:rsidP="00D47292">
            <w:pPr>
              <w:pStyle w:val="InstructionalTextTableText10"/>
            </w:pPr>
            <w:r>
              <w:t>&lt;Definition&gt;</w:t>
            </w:r>
          </w:p>
        </w:tc>
      </w:tr>
      <w:tr w:rsidR="00EC3766" w14:paraId="5E262C6D" w14:textId="77777777" w:rsidTr="007E4F93">
        <w:trPr>
          <w:cantSplit/>
        </w:trPr>
        <w:tc>
          <w:tcPr>
            <w:tcW w:w="0" w:type="auto"/>
          </w:tcPr>
          <w:p w14:paraId="7D6E3AD9" w14:textId="23BB4AED" w:rsidR="00EC3766" w:rsidRPr="00EC4387" w:rsidRDefault="00EC3766" w:rsidP="00D47292">
            <w:pPr>
              <w:pStyle w:val="InstructionalTextTableText10"/>
            </w:pPr>
            <w:r>
              <w:t>&lt;Term&gt;</w:t>
            </w:r>
          </w:p>
        </w:tc>
        <w:tc>
          <w:tcPr>
            <w:tcW w:w="0" w:type="auto"/>
          </w:tcPr>
          <w:p w14:paraId="699BEC1F" w14:textId="633630E0" w:rsidR="00EC3766" w:rsidRPr="00EC4387" w:rsidRDefault="00EC3766" w:rsidP="00D47292">
            <w:pPr>
              <w:pStyle w:val="InstructionalTextTableText10"/>
            </w:pPr>
            <w:r>
              <w:t>&lt;Acronym&gt;</w:t>
            </w:r>
          </w:p>
        </w:tc>
        <w:tc>
          <w:tcPr>
            <w:tcW w:w="0" w:type="auto"/>
          </w:tcPr>
          <w:p w14:paraId="08D4935E" w14:textId="30FDE5DB" w:rsidR="00EC3766" w:rsidRPr="00EC4387" w:rsidRDefault="00EC3766" w:rsidP="00D47292">
            <w:pPr>
              <w:pStyle w:val="InstructionalTextTableText10"/>
            </w:pPr>
            <w:r>
              <w:t>&lt;Definition&gt;</w:t>
            </w:r>
          </w:p>
        </w:tc>
      </w:tr>
    </w:tbl>
    <w:p w14:paraId="79834309" w14:textId="77777777" w:rsidR="00EB3E12" w:rsidRPr="007F558A" w:rsidRDefault="00EB3E12" w:rsidP="00EB3E12">
      <w:pPr>
        <w:pStyle w:val="BodyText"/>
      </w:pPr>
    </w:p>
    <w:p w14:paraId="3BAFB09F" w14:textId="1A798DA5" w:rsidR="00EB3E12" w:rsidRDefault="00EB3E12" w:rsidP="00372C6A">
      <w:pPr>
        <w:pStyle w:val="BackMatterHeading"/>
      </w:pPr>
      <w:bookmarkStart w:id="78" w:name="_Toc363205558"/>
      <w:bookmarkStart w:id="79" w:name="_Toc395081365"/>
      <w:bookmarkStart w:id="80" w:name="_Toc395092003"/>
      <w:bookmarkStart w:id="81" w:name="_Toc395093012"/>
      <w:bookmarkStart w:id="82" w:name="_Toc395095149"/>
      <w:bookmarkStart w:id="83" w:name="AppD"/>
      <w:bookmarkStart w:id="84" w:name="_Toc434300486"/>
      <w:r>
        <w:lastRenderedPageBreak/>
        <w:t xml:space="preserve">Appendix </w:t>
      </w:r>
      <w:r w:rsidR="00333A83">
        <w:t>D</w:t>
      </w:r>
      <w:r>
        <w:t>: Referenced Documents</w:t>
      </w:r>
      <w:bookmarkEnd w:id="78"/>
      <w:bookmarkEnd w:id="79"/>
      <w:bookmarkEnd w:id="80"/>
      <w:bookmarkEnd w:id="81"/>
      <w:bookmarkEnd w:id="82"/>
      <w:bookmarkEnd w:id="83"/>
      <w:bookmarkEnd w:id="84"/>
    </w:p>
    <w:p w14:paraId="5E17A372" w14:textId="5B18657C" w:rsidR="00EB3E12" w:rsidRDefault="00EB3E12" w:rsidP="00EB3E12">
      <w:pPr>
        <w:pStyle w:val="InstructionalText"/>
      </w:pPr>
      <w:r w:rsidRPr="00E34E1C">
        <w:t xml:space="preserve">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w:t>
      </w:r>
      <w:r w:rsidR="00DE5592">
        <w:t>etc.)</w:t>
      </w:r>
      <w:r w:rsidR="00FF2C61">
        <w:t>.</w:t>
      </w:r>
    </w:p>
    <w:p w14:paraId="4BE62488" w14:textId="77777777" w:rsidR="00EB3E12" w:rsidRDefault="00EB3E12" w:rsidP="00EB3E12">
      <w:pPr>
        <w:pStyle w:val="Caption"/>
      </w:pPr>
      <w:bookmarkStart w:id="85" w:name="_Toc391640585"/>
      <w:bookmarkStart w:id="86" w:name="_Toc395092488"/>
      <w:bookmarkStart w:id="87" w:name="_Toc395104119"/>
      <w:bookmarkStart w:id="88" w:name="_Toc395104375"/>
      <w:bookmarkStart w:id="89" w:name="_Toc434300525"/>
      <w:r>
        <w:t xml:space="preserve">Table </w:t>
      </w:r>
      <w:fldSimple w:instr=" SEQ Table \* ARABIC ">
        <w:r w:rsidR="00030EAE">
          <w:rPr>
            <w:noProof/>
          </w:rPr>
          <w:t>6</w:t>
        </w:r>
      </w:fldSimple>
      <w:r>
        <w:t xml:space="preserve"> - Referenced Documents</w:t>
      </w:r>
      <w:bookmarkEnd w:id="85"/>
      <w:bookmarkEnd w:id="86"/>
      <w:bookmarkEnd w:id="87"/>
      <w:bookmarkEnd w:id="88"/>
      <w:bookmarkEnd w:id="89"/>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EB3E12" w:rsidRPr="00B76035" w14:paraId="18CA5748" w14:textId="77777777" w:rsidTr="006C1B48">
        <w:trPr>
          <w:cantSplit/>
          <w:tblHeader/>
        </w:trPr>
        <w:tc>
          <w:tcPr>
            <w:tcW w:w="0" w:type="auto"/>
            <w:shd w:val="clear" w:color="auto" w:fill="1F497D"/>
            <w:vAlign w:val="center"/>
          </w:tcPr>
          <w:p w14:paraId="57144042" w14:textId="77777777" w:rsidR="00EB3E12" w:rsidRPr="00EC0B41" w:rsidRDefault="00EB3E12" w:rsidP="006C1B48">
            <w:pPr>
              <w:pStyle w:val="TableText10HeaderCenter"/>
            </w:pPr>
            <w:r w:rsidRPr="00EC0B41">
              <w:t>Document Name</w:t>
            </w:r>
          </w:p>
        </w:tc>
        <w:tc>
          <w:tcPr>
            <w:tcW w:w="0" w:type="auto"/>
            <w:shd w:val="clear" w:color="auto" w:fill="1F497D"/>
            <w:vAlign w:val="center"/>
          </w:tcPr>
          <w:p w14:paraId="3EF20F6D" w14:textId="77777777" w:rsidR="00EB3E12" w:rsidRPr="00EC0B41" w:rsidRDefault="00EB3E12" w:rsidP="006C1B48">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67468E34" w14:textId="77777777" w:rsidR="00EB3E12" w:rsidRPr="00EC0B41" w:rsidRDefault="00EB3E12" w:rsidP="006C1B48">
            <w:pPr>
              <w:pStyle w:val="TableText10HeaderCenter"/>
            </w:pPr>
            <w:r w:rsidRPr="00EC0B41">
              <w:t>Issuance Date</w:t>
            </w:r>
          </w:p>
        </w:tc>
      </w:tr>
      <w:tr w:rsidR="00EB3E12" w:rsidRPr="00B76035" w14:paraId="555005F4" w14:textId="77777777" w:rsidTr="007E4F93">
        <w:trPr>
          <w:cantSplit/>
        </w:trPr>
        <w:tc>
          <w:tcPr>
            <w:tcW w:w="0" w:type="auto"/>
          </w:tcPr>
          <w:p w14:paraId="25831856" w14:textId="1767CC4A" w:rsidR="00EB3E12" w:rsidRPr="00EC0B41" w:rsidRDefault="00EC3766" w:rsidP="00D47292">
            <w:pPr>
              <w:pStyle w:val="InstructionalTextTableText10"/>
            </w:pPr>
            <w:r>
              <w:t>&lt;Document Name&gt;</w:t>
            </w:r>
          </w:p>
        </w:tc>
        <w:tc>
          <w:tcPr>
            <w:tcW w:w="0" w:type="auto"/>
          </w:tcPr>
          <w:p w14:paraId="3149510B" w14:textId="04150289" w:rsidR="00EB3E12" w:rsidRPr="00EC0B41" w:rsidRDefault="00EC3766" w:rsidP="00D47292">
            <w:pPr>
              <w:pStyle w:val="InstructionalTextTableText10"/>
            </w:pPr>
            <w:r>
              <w:t>&lt;Document Location and/or URL&gt;</w:t>
            </w:r>
          </w:p>
        </w:tc>
        <w:tc>
          <w:tcPr>
            <w:tcW w:w="0" w:type="auto"/>
          </w:tcPr>
          <w:p w14:paraId="64B6D681" w14:textId="350EF878" w:rsidR="00EB3E12" w:rsidRPr="00EC0B41" w:rsidRDefault="00EC3766" w:rsidP="00D47292">
            <w:pPr>
              <w:pStyle w:val="InstructionalTextTableText10"/>
            </w:pPr>
            <w:r>
              <w:t>&lt;MM/DD/YYYY&gt;</w:t>
            </w:r>
          </w:p>
        </w:tc>
      </w:tr>
      <w:tr w:rsidR="00EC3766" w:rsidRPr="00B76035" w14:paraId="79123CBE" w14:textId="77777777" w:rsidTr="007E4F93">
        <w:trPr>
          <w:cantSplit/>
        </w:trPr>
        <w:tc>
          <w:tcPr>
            <w:tcW w:w="0" w:type="auto"/>
          </w:tcPr>
          <w:p w14:paraId="7A013B7A" w14:textId="0E98A1F2" w:rsidR="00EC3766" w:rsidRPr="00EC0B41" w:rsidRDefault="00EC3766" w:rsidP="00D47292">
            <w:pPr>
              <w:pStyle w:val="InstructionalTextTableText10"/>
            </w:pPr>
            <w:r>
              <w:t>&lt;Document Name&gt;</w:t>
            </w:r>
          </w:p>
        </w:tc>
        <w:tc>
          <w:tcPr>
            <w:tcW w:w="0" w:type="auto"/>
          </w:tcPr>
          <w:p w14:paraId="1C53AF5C" w14:textId="10896B1A" w:rsidR="00EC3766" w:rsidRDefault="00EC3766" w:rsidP="00D47292">
            <w:pPr>
              <w:pStyle w:val="InstructionalTextTableText10"/>
            </w:pPr>
            <w:r>
              <w:t>&lt;Document Location and/or URL&gt;</w:t>
            </w:r>
          </w:p>
        </w:tc>
        <w:tc>
          <w:tcPr>
            <w:tcW w:w="0" w:type="auto"/>
          </w:tcPr>
          <w:p w14:paraId="517B0F99" w14:textId="02DE820A" w:rsidR="00EC3766" w:rsidRPr="00EC0B41" w:rsidRDefault="00EC3766" w:rsidP="00D47292">
            <w:pPr>
              <w:pStyle w:val="InstructionalTextTableText10"/>
            </w:pPr>
            <w:r>
              <w:t>&lt;MM/DD/YYYY&gt;</w:t>
            </w:r>
          </w:p>
        </w:tc>
      </w:tr>
      <w:tr w:rsidR="00EC3766" w:rsidRPr="00B76035" w14:paraId="2CF7F333" w14:textId="77777777" w:rsidTr="007E4F93">
        <w:trPr>
          <w:cantSplit/>
        </w:trPr>
        <w:tc>
          <w:tcPr>
            <w:tcW w:w="0" w:type="auto"/>
          </w:tcPr>
          <w:p w14:paraId="4BB12EE6" w14:textId="2D2F78F3" w:rsidR="00EC3766" w:rsidRPr="00EC0B41" w:rsidRDefault="00EC3766" w:rsidP="00D47292">
            <w:pPr>
              <w:pStyle w:val="InstructionalTextTableText10"/>
            </w:pPr>
            <w:r>
              <w:t>&lt;Document Name&gt;</w:t>
            </w:r>
          </w:p>
        </w:tc>
        <w:tc>
          <w:tcPr>
            <w:tcW w:w="0" w:type="auto"/>
          </w:tcPr>
          <w:p w14:paraId="6760FA5B" w14:textId="113FC86A" w:rsidR="00EC3766" w:rsidRDefault="00EC3766" w:rsidP="00D47292">
            <w:pPr>
              <w:pStyle w:val="InstructionalTextTableText10"/>
            </w:pPr>
            <w:r>
              <w:t>&lt;Document Location and/or URL&gt;</w:t>
            </w:r>
          </w:p>
        </w:tc>
        <w:tc>
          <w:tcPr>
            <w:tcW w:w="0" w:type="auto"/>
          </w:tcPr>
          <w:p w14:paraId="0E7155DF" w14:textId="56F85596" w:rsidR="00EC3766" w:rsidRPr="00B76035" w:rsidRDefault="00EC3766" w:rsidP="00D47292">
            <w:pPr>
              <w:pStyle w:val="InstructionalTextTableText10"/>
            </w:pPr>
            <w:r>
              <w:t>&lt;MM/DD/YYYY&gt;</w:t>
            </w:r>
          </w:p>
        </w:tc>
      </w:tr>
      <w:tr w:rsidR="00EC3766" w:rsidRPr="00B76035" w14:paraId="45AD363C" w14:textId="77777777" w:rsidTr="007E4F93">
        <w:trPr>
          <w:cantSplit/>
        </w:trPr>
        <w:tc>
          <w:tcPr>
            <w:tcW w:w="0" w:type="auto"/>
          </w:tcPr>
          <w:p w14:paraId="3F39C54B" w14:textId="0FF8357C" w:rsidR="00EC3766" w:rsidRPr="00EC0B41" w:rsidRDefault="00EC3766" w:rsidP="00D47292">
            <w:pPr>
              <w:pStyle w:val="InstructionalTextTableText10"/>
            </w:pPr>
            <w:r>
              <w:t>&lt;Document Name&gt;</w:t>
            </w:r>
          </w:p>
        </w:tc>
        <w:tc>
          <w:tcPr>
            <w:tcW w:w="0" w:type="auto"/>
          </w:tcPr>
          <w:p w14:paraId="265298F4" w14:textId="40288F4B" w:rsidR="00EC3766" w:rsidRPr="00B76035" w:rsidRDefault="00EC3766" w:rsidP="00D47292">
            <w:pPr>
              <w:pStyle w:val="InstructionalTextTableText10"/>
            </w:pPr>
            <w:r>
              <w:t>&lt;Document Location and/or URL&gt;</w:t>
            </w:r>
          </w:p>
        </w:tc>
        <w:tc>
          <w:tcPr>
            <w:tcW w:w="0" w:type="auto"/>
          </w:tcPr>
          <w:p w14:paraId="49C27FCA" w14:textId="6F0E0164" w:rsidR="00EC3766" w:rsidRPr="00B76035" w:rsidRDefault="00EC3766" w:rsidP="00D47292">
            <w:pPr>
              <w:pStyle w:val="InstructionalTextTableText10"/>
            </w:pPr>
            <w:r>
              <w:t>&lt;MM/DD/YYYY&gt;</w:t>
            </w:r>
          </w:p>
        </w:tc>
      </w:tr>
      <w:tr w:rsidR="00EC3766" w:rsidRPr="00B76035" w14:paraId="4F85B331" w14:textId="77777777" w:rsidTr="007E4F93">
        <w:trPr>
          <w:cantSplit/>
        </w:trPr>
        <w:tc>
          <w:tcPr>
            <w:tcW w:w="0" w:type="auto"/>
          </w:tcPr>
          <w:p w14:paraId="21066B13" w14:textId="07584EAB" w:rsidR="00EC3766" w:rsidRPr="00EC0B41" w:rsidRDefault="00EC3766" w:rsidP="00D47292">
            <w:pPr>
              <w:pStyle w:val="InstructionalTextTableText10"/>
            </w:pPr>
            <w:r>
              <w:t>&lt;Document Name&gt;</w:t>
            </w:r>
          </w:p>
        </w:tc>
        <w:tc>
          <w:tcPr>
            <w:tcW w:w="0" w:type="auto"/>
          </w:tcPr>
          <w:p w14:paraId="0E467220" w14:textId="61CEBAD4" w:rsidR="00EC3766" w:rsidRPr="00EC0B41" w:rsidRDefault="00EC3766" w:rsidP="00D47292">
            <w:pPr>
              <w:pStyle w:val="InstructionalTextTableText10"/>
            </w:pPr>
            <w:r>
              <w:t>&lt;Document Location and/or URL&gt;</w:t>
            </w:r>
          </w:p>
        </w:tc>
        <w:tc>
          <w:tcPr>
            <w:tcW w:w="0" w:type="auto"/>
          </w:tcPr>
          <w:p w14:paraId="3F94EE45" w14:textId="52E24682" w:rsidR="00EC3766" w:rsidRPr="00EC0B41" w:rsidRDefault="00EC3766" w:rsidP="00D47292">
            <w:pPr>
              <w:pStyle w:val="InstructionalTextTableText10"/>
            </w:pPr>
            <w:r>
              <w:t>&lt;MM/DD/YYYY&gt;</w:t>
            </w:r>
          </w:p>
        </w:tc>
      </w:tr>
    </w:tbl>
    <w:p w14:paraId="57384EBE" w14:textId="77777777" w:rsidR="00EB3E12" w:rsidRDefault="00EB3E12" w:rsidP="00EB3E12">
      <w:pPr>
        <w:pStyle w:val="BodyText"/>
      </w:pPr>
    </w:p>
    <w:p w14:paraId="2631B71A" w14:textId="40777C84" w:rsidR="00EB3E12" w:rsidRPr="000206D1" w:rsidRDefault="00EB3E12" w:rsidP="00372C6A">
      <w:pPr>
        <w:pStyle w:val="BackMatterHeading"/>
      </w:pPr>
      <w:bookmarkStart w:id="90" w:name="_Toc363205561"/>
      <w:bookmarkStart w:id="91" w:name="_Toc395081366"/>
      <w:bookmarkStart w:id="92" w:name="_Toc395092004"/>
      <w:bookmarkStart w:id="93" w:name="_Toc395093013"/>
      <w:bookmarkStart w:id="94" w:name="_Toc395095150"/>
      <w:bookmarkStart w:id="95" w:name="AppE"/>
      <w:bookmarkStart w:id="96" w:name="_Toc434300487"/>
      <w:r>
        <w:lastRenderedPageBreak/>
        <w:t xml:space="preserve">Appendix </w:t>
      </w:r>
      <w:r w:rsidR="00333A83">
        <w:t>E</w:t>
      </w:r>
      <w:r>
        <w:t>: Approvals</w:t>
      </w:r>
      <w:bookmarkEnd w:id="90"/>
      <w:bookmarkEnd w:id="91"/>
      <w:bookmarkEnd w:id="92"/>
      <w:bookmarkEnd w:id="93"/>
      <w:bookmarkEnd w:id="94"/>
      <w:bookmarkEnd w:id="95"/>
      <w:bookmarkEnd w:id="96"/>
    </w:p>
    <w:p w14:paraId="5C4A1F62" w14:textId="3A72F874" w:rsidR="00EB3E12" w:rsidRPr="007D0C19" w:rsidRDefault="00EB3E12" w:rsidP="00EB3E12">
      <w:pPr>
        <w:pStyle w:val="BodyText"/>
      </w:pPr>
      <w:r w:rsidRPr="007D0C19">
        <w:t xml:space="preserve">The undersigned acknowledge that they have reviewed the </w:t>
      </w:r>
      <w:r w:rsidR="007D53C4">
        <w:t>DCP</w:t>
      </w:r>
      <w:r w:rsidRPr="007D0C19">
        <w:t xml:space="preserve"> and agree with the information presented within this document. Changes to this </w:t>
      </w:r>
      <w:r w:rsidR="007D53C4">
        <w:t>DCP</w:t>
      </w:r>
      <w:r w:rsidRPr="005A609E">
        <w:t xml:space="preserve"> </w:t>
      </w:r>
      <w:r w:rsidRPr="007D0C19">
        <w:t>will be coordinated with, and approved by, the undersigned, or their designated representatives.</w:t>
      </w:r>
    </w:p>
    <w:p w14:paraId="22A2E29F" w14:textId="77777777" w:rsidR="00EB3E12" w:rsidRPr="00AF22E7" w:rsidRDefault="00EB3E12" w:rsidP="00EB3E12">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5DDCB671" w14:textId="77777777" w:rsidR="00EB3E12" w:rsidRPr="006113B1" w:rsidRDefault="00EB3E12" w:rsidP="00EB3E12">
      <w:pPr>
        <w:pStyle w:val="Caption"/>
      </w:pPr>
      <w:bookmarkStart w:id="97" w:name="_Toc398804287"/>
      <w:bookmarkStart w:id="98" w:name="_Ref430942566"/>
      <w:bookmarkStart w:id="99" w:name="_Toc434300526"/>
      <w:r>
        <w:t xml:space="preserve">Table </w:t>
      </w:r>
      <w:fldSimple w:instr=" SEQ Table \* ARABIC ">
        <w:r w:rsidR="00030EAE">
          <w:rPr>
            <w:noProof/>
          </w:rPr>
          <w:t>7</w:t>
        </w:r>
      </w:fldSimple>
      <w:r>
        <w:t xml:space="preserve"> - Approvals</w:t>
      </w:r>
      <w:bookmarkEnd w:id="97"/>
      <w:bookmarkEnd w:id="98"/>
      <w:bookmarkEnd w:id="99"/>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EB3E12" w:rsidRPr="00AC4B75" w14:paraId="7017B32C" w14:textId="77777777" w:rsidTr="006C1B48">
        <w:trPr>
          <w:cantSplit/>
          <w:tblHeader/>
        </w:trPr>
        <w:tc>
          <w:tcPr>
            <w:tcW w:w="4098" w:type="pct"/>
            <w:shd w:val="clear" w:color="auto" w:fill="1F497D"/>
            <w:vAlign w:val="center"/>
          </w:tcPr>
          <w:p w14:paraId="774FEE3B" w14:textId="77777777" w:rsidR="00EB3E12" w:rsidRPr="00AC4B75" w:rsidRDefault="00EB3E12" w:rsidP="006C1B48">
            <w:pPr>
              <w:pStyle w:val="TableText10HeaderCenter"/>
            </w:pPr>
            <w:r w:rsidRPr="00AC4B75">
              <w:t>Document Approved By</w:t>
            </w:r>
          </w:p>
        </w:tc>
        <w:tc>
          <w:tcPr>
            <w:tcW w:w="902" w:type="pct"/>
            <w:shd w:val="clear" w:color="auto" w:fill="1F497D"/>
            <w:vAlign w:val="center"/>
          </w:tcPr>
          <w:p w14:paraId="50733DD3" w14:textId="77777777" w:rsidR="00EB3E12" w:rsidRPr="00AC4B75" w:rsidRDefault="00EB3E12" w:rsidP="006C1B48">
            <w:pPr>
              <w:pStyle w:val="TableText10HeaderCenter"/>
            </w:pPr>
            <w:r w:rsidRPr="00AC4B75">
              <w:t>Date Approved</w:t>
            </w:r>
          </w:p>
        </w:tc>
      </w:tr>
      <w:tr w:rsidR="00EB3E12" w:rsidRPr="006823C2" w14:paraId="0A0782A9" w14:textId="77777777" w:rsidTr="007E4F93">
        <w:trPr>
          <w:cantSplit/>
        </w:trPr>
        <w:tc>
          <w:tcPr>
            <w:tcW w:w="4098" w:type="pct"/>
          </w:tcPr>
          <w:p w14:paraId="584191EC" w14:textId="77777777" w:rsidR="00EB3E12" w:rsidRPr="006823C2" w:rsidRDefault="00EB3E12" w:rsidP="007E4F93">
            <w:pPr>
              <w:pStyle w:val="SignatureText"/>
            </w:pPr>
            <w:r w:rsidRPr="006823C2">
              <w:t>Name: &lt;Name&gt;, &lt;Job Title&gt; - &lt;Company&gt;</w:t>
            </w:r>
          </w:p>
        </w:tc>
        <w:tc>
          <w:tcPr>
            <w:tcW w:w="902" w:type="pct"/>
          </w:tcPr>
          <w:p w14:paraId="6687FD26" w14:textId="77777777" w:rsidR="00EB3E12" w:rsidRPr="006823C2" w:rsidRDefault="00EB3E12" w:rsidP="007E4F93">
            <w:pPr>
              <w:pStyle w:val="SignatureText"/>
            </w:pPr>
            <w:r w:rsidRPr="006823C2">
              <w:t>Date</w:t>
            </w:r>
          </w:p>
        </w:tc>
      </w:tr>
      <w:tr w:rsidR="00EB3E12" w:rsidRPr="006823C2" w14:paraId="243100BE" w14:textId="77777777" w:rsidTr="007E4F93">
        <w:trPr>
          <w:cantSplit/>
        </w:trPr>
        <w:tc>
          <w:tcPr>
            <w:tcW w:w="4098" w:type="pct"/>
          </w:tcPr>
          <w:p w14:paraId="5D2C376E" w14:textId="77777777" w:rsidR="00EB3E12" w:rsidRPr="006823C2" w:rsidRDefault="00EB3E12" w:rsidP="007E4F93">
            <w:pPr>
              <w:pStyle w:val="SignatureText"/>
            </w:pPr>
            <w:r w:rsidRPr="006823C2">
              <w:t>Name: &lt;Name&gt;, &lt;Job Title&gt; - &lt;Company&gt;</w:t>
            </w:r>
          </w:p>
        </w:tc>
        <w:tc>
          <w:tcPr>
            <w:tcW w:w="902" w:type="pct"/>
          </w:tcPr>
          <w:p w14:paraId="04574CFC" w14:textId="77777777" w:rsidR="00EB3E12" w:rsidRPr="006823C2" w:rsidRDefault="00EB3E12" w:rsidP="007E4F93">
            <w:pPr>
              <w:pStyle w:val="SignatureText"/>
            </w:pPr>
            <w:r w:rsidRPr="006823C2">
              <w:t>Date</w:t>
            </w:r>
          </w:p>
        </w:tc>
      </w:tr>
      <w:tr w:rsidR="00EB3E12" w:rsidRPr="006823C2" w14:paraId="3334D93E" w14:textId="77777777" w:rsidTr="007E4F93">
        <w:trPr>
          <w:cantSplit/>
        </w:trPr>
        <w:tc>
          <w:tcPr>
            <w:tcW w:w="4098" w:type="pct"/>
          </w:tcPr>
          <w:p w14:paraId="06F63E69" w14:textId="77777777" w:rsidR="00EB3E12" w:rsidRPr="006823C2" w:rsidRDefault="00EB3E12" w:rsidP="007E4F93">
            <w:pPr>
              <w:pStyle w:val="SignatureText"/>
            </w:pPr>
            <w:r w:rsidRPr="006823C2">
              <w:t>Name: &lt;Name&gt;, &lt;Job Title&gt; - &lt;Company&gt;</w:t>
            </w:r>
          </w:p>
        </w:tc>
        <w:tc>
          <w:tcPr>
            <w:tcW w:w="902" w:type="pct"/>
          </w:tcPr>
          <w:p w14:paraId="2FC4FD44" w14:textId="77777777" w:rsidR="00EB3E12" w:rsidRPr="006823C2" w:rsidRDefault="00EB3E12" w:rsidP="007E4F93">
            <w:pPr>
              <w:pStyle w:val="SignatureText"/>
            </w:pPr>
            <w:r w:rsidRPr="006823C2">
              <w:t>Date</w:t>
            </w:r>
          </w:p>
        </w:tc>
      </w:tr>
      <w:tr w:rsidR="00EB3E12" w:rsidRPr="006823C2" w14:paraId="6E699E24" w14:textId="77777777" w:rsidTr="007E4F93">
        <w:trPr>
          <w:cantSplit/>
        </w:trPr>
        <w:tc>
          <w:tcPr>
            <w:tcW w:w="4098" w:type="pct"/>
          </w:tcPr>
          <w:p w14:paraId="0D7EFA91" w14:textId="77777777" w:rsidR="00EB3E12" w:rsidRPr="006823C2" w:rsidRDefault="00EB3E12" w:rsidP="007E4F93">
            <w:pPr>
              <w:pStyle w:val="SignatureText"/>
            </w:pPr>
            <w:r w:rsidRPr="006823C2">
              <w:t>Name: &lt;Name&gt;, &lt;Job Title&gt; - &lt;Company&gt;</w:t>
            </w:r>
          </w:p>
        </w:tc>
        <w:tc>
          <w:tcPr>
            <w:tcW w:w="902" w:type="pct"/>
          </w:tcPr>
          <w:p w14:paraId="5B5F3463" w14:textId="77777777" w:rsidR="00EB3E12" w:rsidRPr="006823C2" w:rsidRDefault="00EB3E12" w:rsidP="007E4F93">
            <w:pPr>
              <w:pStyle w:val="SignatureText"/>
            </w:pPr>
            <w:r w:rsidRPr="006823C2">
              <w:t>Date</w:t>
            </w:r>
          </w:p>
        </w:tc>
      </w:tr>
    </w:tbl>
    <w:p w14:paraId="64E4C5A9" w14:textId="77777777" w:rsidR="00EB3E12" w:rsidRDefault="00EB3E12" w:rsidP="00EB3E12">
      <w:pPr>
        <w:pStyle w:val="BodyText"/>
      </w:pPr>
    </w:p>
    <w:p w14:paraId="377FC487" w14:textId="2645368D" w:rsidR="00EB3E12" w:rsidRPr="00C33198" w:rsidRDefault="00EB3E12" w:rsidP="00372C6A">
      <w:pPr>
        <w:pStyle w:val="BackMatterHeading"/>
      </w:pPr>
      <w:bookmarkStart w:id="100" w:name="_Toc363205562"/>
      <w:bookmarkStart w:id="101" w:name="_Toc395081367"/>
      <w:bookmarkStart w:id="102" w:name="_Toc395092005"/>
      <w:bookmarkStart w:id="103" w:name="_Toc395093014"/>
      <w:bookmarkStart w:id="104" w:name="_Toc395095151"/>
      <w:bookmarkStart w:id="105" w:name="_Toc434300488"/>
      <w:r>
        <w:lastRenderedPageBreak/>
        <w:t xml:space="preserve">Appendix </w:t>
      </w:r>
      <w:r w:rsidR="00333A83">
        <w:t>F</w:t>
      </w:r>
      <w:r>
        <w:t>: Notes to the Author/</w:t>
      </w:r>
      <w:r w:rsidRPr="00C33198">
        <w:t>Template Instructions</w:t>
      </w:r>
      <w:bookmarkEnd w:id="100"/>
      <w:bookmarkEnd w:id="101"/>
      <w:bookmarkEnd w:id="102"/>
      <w:bookmarkEnd w:id="103"/>
      <w:bookmarkEnd w:id="104"/>
      <w:bookmarkEnd w:id="105"/>
    </w:p>
    <w:p w14:paraId="3BA34A9B" w14:textId="1EB5DF92" w:rsidR="00EB3E12" w:rsidRPr="002B2FF0" w:rsidRDefault="00EB3E12" w:rsidP="00EB3E12">
      <w:pPr>
        <w:pStyle w:val="InstructionalText"/>
      </w:pPr>
      <w:r w:rsidRPr="002B2FF0">
        <w:t>This document is a templa</w:t>
      </w:r>
      <w:r>
        <w:t>te for creating a</w:t>
      </w:r>
      <w:r w:rsidRPr="002B2FF0">
        <w:t xml:space="preserve"> </w:t>
      </w:r>
      <w:r w:rsidR="007D53C4">
        <w:t>Data Conversion Plan</w:t>
      </w:r>
      <w:r>
        <w:t xml:space="preserve"> </w:t>
      </w:r>
      <w:r w:rsidRPr="002B2FF0">
        <w:t>for a given investment</w:t>
      </w:r>
      <w:r>
        <w:t xml:space="preserve"> or project</w:t>
      </w:r>
      <w:r w:rsidRPr="002B2FF0">
        <w:t>. The final document should be delivered in an el</w:t>
      </w:r>
      <w:r>
        <w:t>ectronically searchable format.</w:t>
      </w:r>
      <w:r w:rsidRPr="002B2FF0">
        <w:t xml:space="preserve"> The </w:t>
      </w:r>
      <w:r w:rsidR="007D53C4">
        <w:t>Data Conversion Plan</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0271F4CE" w14:textId="77777777" w:rsidR="00EB3E12" w:rsidRPr="002B2FF0" w:rsidRDefault="00EB3E12" w:rsidP="00EB3E12">
      <w:pPr>
        <w:pStyle w:val="InstructionalText"/>
      </w:pPr>
      <w:r w:rsidRPr="002B2FF0">
        <w:t>This template includes instructions, boilerplate text, and fields. The developer should note that:</w:t>
      </w:r>
    </w:p>
    <w:p w14:paraId="68C923CD" w14:textId="77777777" w:rsidR="00EB3E12" w:rsidRPr="002B2FF0" w:rsidRDefault="00EB3E12" w:rsidP="00EB3E12">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076F6CAF" w14:textId="77777777" w:rsidR="00EB3E12" w:rsidRPr="002B2FF0" w:rsidRDefault="00EB3E12" w:rsidP="00EB3E12">
      <w:pPr>
        <w:pStyle w:val="InstructionalTextBullet"/>
      </w:pPr>
      <w:r w:rsidRPr="002B2FF0">
        <w:t>Instructional text in each section should be replaced with information specific to the particular investment.</w:t>
      </w:r>
    </w:p>
    <w:p w14:paraId="58A92DB2" w14:textId="77777777" w:rsidR="00EB3E12" w:rsidRPr="002B2FF0" w:rsidRDefault="00EB3E12" w:rsidP="00EB3E12">
      <w:pPr>
        <w:pStyle w:val="InstructionalTextBullet"/>
      </w:pPr>
      <w:r w:rsidRPr="002B2FF0">
        <w:t>Some text and tables are provided as boilerplate examples of wording and formats that may be used or modified as appropriate.</w:t>
      </w:r>
    </w:p>
    <w:p w14:paraId="6D4AE160" w14:textId="77777777" w:rsidR="00EB3E12" w:rsidRPr="002B2FF0" w:rsidRDefault="00EB3E12" w:rsidP="00EB3E12">
      <w:pPr>
        <w:pStyle w:val="InstructionalText"/>
      </w:pPr>
      <w:r w:rsidRPr="002B2FF0">
        <w:t>When using this template, follow these steps:</w:t>
      </w:r>
    </w:p>
    <w:p w14:paraId="6CB5064D" w14:textId="77777777" w:rsidR="00EB3E12" w:rsidRPr="005A609E" w:rsidRDefault="00EB3E12" w:rsidP="00EB3E12">
      <w:pPr>
        <w:pStyle w:val="InstructionalTextNumber"/>
      </w:pPr>
      <w:r w:rsidRPr="005A609E">
        <w:t xml:space="preserve">Table captions and descriptions are to be placed </w:t>
      </w:r>
      <w:r>
        <w:t>left-aligned</w:t>
      </w:r>
      <w:r w:rsidRPr="005A609E">
        <w:t>, above the table.</w:t>
      </w:r>
    </w:p>
    <w:p w14:paraId="77BF9D7F" w14:textId="77777777" w:rsidR="00EB3E12" w:rsidRPr="002B2FF0" w:rsidRDefault="00EB3E12" w:rsidP="00EB3E12">
      <w:pPr>
        <w:pStyle w:val="InstructionalTextNumber"/>
      </w:pPr>
      <w:r w:rsidRPr="002B2FF0">
        <w:t>Modify any boilerplate text, as appropriate, to your specific investment.</w:t>
      </w:r>
    </w:p>
    <w:p w14:paraId="0D0A1623" w14:textId="77777777" w:rsidR="00EB3E12" w:rsidRPr="002B2FF0" w:rsidRDefault="00EB3E12" w:rsidP="00EB3E12">
      <w:pPr>
        <w:pStyle w:val="InstructionalTextNumber"/>
      </w:pPr>
      <w:r w:rsidRPr="002B2FF0">
        <w:t xml:space="preserve">Do not delete any headings. If the heading is not applicable to the investment, </w:t>
      </w:r>
      <w:r>
        <w:t>type</w:t>
      </w:r>
      <w:r w:rsidRPr="002B2FF0">
        <w:t xml:space="preserve"> “Not Applicable” under the heading.</w:t>
      </w:r>
    </w:p>
    <w:p w14:paraId="57000013" w14:textId="77777777" w:rsidR="00EB3E12" w:rsidRPr="002B2FF0" w:rsidRDefault="00EB3E12" w:rsidP="00EB3E12">
      <w:pPr>
        <w:pStyle w:val="InstructionalTextNumber"/>
      </w:pPr>
      <w:r w:rsidRPr="002B2FF0">
        <w:t>All documents must be compliant with Section 508 requirements.</w:t>
      </w:r>
    </w:p>
    <w:p w14:paraId="360FBE0E" w14:textId="77777777" w:rsidR="00EB3E12" w:rsidRPr="002B2FF0" w:rsidRDefault="00EB3E12" w:rsidP="00EB3E12">
      <w:pPr>
        <w:pStyle w:val="InstructionalTextNumbe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14FB012C" w14:textId="77777777" w:rsidR="00EB3E12" w:rsidRDefault="00EB3E12" w:rsidP="00EB3E12">
      <w:pPr>
        <w:pStyle w:val="InstructionalTextNumber"/>
      </w:pPr>
      <w:r w:rsidRPr="002B2FF0">
        <w:t>Delete this “Notes to the Author / Template Instructions” page and all instructions to the author before finalizing the initial draft of the document.</w:t>
      </w:r>
    </w:p>
    <w:p w14:paraId="7C689F8A" w14:textId="15D0297F" w:rsidR="00EB3E12" w:rsidRDefault="00EB3E12" w:rsidP="00372C6A">
      <w:pPr>
        <w:pStyle w:val="BackMatterHeading"/>
      </w:pPr>
      <w:bookmarkStart w:id="106" w:name="_Toc395081368"/>
      <w:bookmarkStart w:id="107" w:name="_Toc395092006"/>
      <w:bookmarkStart w:id="108" w:name="_Toc395093015"/>
      <w:bookmarkStart w:id="109" w:name="_Toc395095152"/>
      <w:bookmarkStart w:id="110" w:name="_Toc434300489"/>
      <w:bookmarkStart w:id="111" w:name="_Toc363205563"/>
      <w:r>
        <w:lastRenderedPageBreak/>
        <w:t xml:space="preserve">Appendix </w:t>
      </w:r>
      <w:r w:rsidR="00333A83">
        <w:t>G</w:t>
      </w:r>
      <w:r>
        <w:t>: Template Revision History</w:t>
      </w:r>
      <w:bookmarkEnd w:id="106"/>
      <w:bookmarkEnd w:id="107"/>
      <w:bookmarkEnd w:id="108"/>
      <w:bookmarkEnd w:id="109"/>
      <w:bookmarkEnd w:id="110"/>
    </w:p>
    <w:p w14:paraId="54BD77EE" w14:textId="2FAB8E98" w:rsidR="00EB3E12" w:rsidRPr="00AE10F2" w:rsidRDefault="00EB3E12" w:rsidP="00EB3E12">
      <w:pPr>
        <w:pStyle w:val="InstructionalText"/>
      </w:pPr>
      <w:r w:rsidRPr="00AE10F2">
        <w:t>The following table records information regarding changes made to the template over time. To provide information about the controlling and tracking of this artifact, please refer to the Record of Ch</w:t>
      </w:r>
      <w:r>
        <w:t>anges section of this document.</w:t>
      </w:r>
    </w:p>
    <w:p w14:paraId="03AEB69D" w14:textId="5A9A1120" w:rsidR="00EB3E12" w:rsidRDefault="00EB3E12" w:rsidP="00EB3E12">
      <w:pPr>
        <w:pStyle w:val="Caption"/>
      </w:pPr>
      <w:bookmarkStart w:id="112" w:name="_Toc391640586"/>
      <w:bookmarkStart w:id="113" w:name="_Toc395092489"/>
      <w:bookmarkStart w:id="114" w:name="_Toc395104120"/>
      <w:bookmarkStart w:id="115" w:name="_Toc395104376"/>
      <w:bookmarkStart w:id="116" w:name="_Toc434300527"/>
      <w:r>
        <w:t xml:space="preserve">Table </w:t>
      </w:r>
      <w:fldSimple w:instr=" SEQ Table \* ARABIC ">
        <w:r w:rsidR="00030EAE">
          <w:rPr>
            <w:noProof/>
          </w:rPr>
          <w:t>8</w:t>
        </w:r>
      </w:fldSimple>
      <w:r>
        <w:t xml:space="preserve"> - Template Revision History</w:t>
      </w:r>
      <w:bookmarkEnd w:id="112"/>
      <w:bookmarkEnd w:id="113"/>
      <w:bookmarkEnd w:id="114"/>
      <w:bookmarkEnd w:id="115"/>
      <w:bookmarkEnd w:id="116"/>
    </w:p>
    <w:tbl>
      <w:tblPr>
        <w:tblStyle w:val="TableGrid"/>
        <w:tblW w:w="0" w:type="auto"/>
        <w:tblLook w:val="0000" w:firstRow="0" w:lastRow="0" w:firstColumn="0" w:lastColumn="0" w:noHBand="0" w:noVBand="0"/>
        <w:tblCaption w:val="XLC Template Revision History"/>
        <w:tblDescription w:val="This table presents the following revision history information for this template:&#10;&#10;Version Number&#10;Date&#10;Author/Owner&#10;Description of Change"/>
      </w:tblPr>
      <w:tblGrid>
        <w:gridCol w:w="1195"/>
        <w:gridCol w:w="1350"/>
        <w:gridCol w:w="3285"/>
        <w:gridCol w:w="2350"/>
      </w:tblGrid>
      <w:tr w:rsidR="00EB3E12" w:rsidRPr="000E5004" w14:paraId="5F9F559B" w14:textId="77777777" w:rsidTr="007E4F93">
        <w:trPr>
          <w:cantSplit/>
          <w:tblHeader/>
        </w:trPr>
        <w:tc>
          <w:tcPr>
            <w:tcW w:w="1195" w:type="dxa"/>
            <w:shd w:val="clear" w:color="auto" w:fill="1F497D"/>
            <w:vAlign w:val="center"/>
          </w:tcPr>
          <w:p w14:paraId="60A04DA5" w14:textId="77777777" w:rsidR="00EB3E12" w:rsidRPr="00956C5C" w:rsidRDefault="00EB3E12" w:rsidP="007E4F93">
            <w:pPr>
              <w:pStyle w:val="TableText10HeaderCenter"/>
            </w:pPr>
            <w:r w:rsidRPr="00956C5C">
              <w:t>Version</w:t>
            </w:r>
            <w:r>
              <w:t xml:space="preserve"> </w:t>
            </w:r>
            <w:r w:rsidRPr="00956C5C">
              <w:t>Number</w:t>
            </w:r>
          </w:p>
        </w:tc>
        <w:tc>
          <w:tcPr>
            <w:tcW w:w="1350" w:type="dxa"/>
            <w:shd w:val="clear" w:color="auto" w:fill="1F497D"/>
            <w:vAlign w:val="center"/>
          </w:tcPr>
          <w:p w14:paraId="00CF9E05" w14:textId="77777777" w:rsidR="00EB3E12" w:rsidRPr="00956C5C" w:rsidRDefault="00EB3E12" w:rsidP="007E4F93">
            <w:pPr>
              <w:pStyle w:val="TableText10HeaderCenter"/>
            </w:pPr>
            <w:r w:rsidRPr="00956C5C">
              <w:t>Date</w:t>
            </w:r>
          </w:p>
        </w:tc>
        <w:tc>
          <w:tcPr>
            <w:tcW w:w="3285" w:type="dxa"/>
            <w:shd w:val="clear" w:color="auto" w:fill="1F497D"/>
            <w:vAlign w:val="center"/>
          </w:tcPr>
          <w:p w14:paraId="37EDC895" w14:textId="77777777" w:rsidR="00EB3E12" w:rsidRPr="00A3688F" w:rsidRDefault="00EB3E12" w:rsidP="007E4F93">
            <w:pPr>
              <w:pStyle w:val="TableText10HeaderCenter"/>
            </w:pPr>
            <w:r>
              <w:t>Author</w:t>
            </w:r>
            <w:r w:rsidRPr="00956C5C">
              <w:t>/</w:t>
            </w:r>
            <w:r w:rsidRPr="00A3688F">
              <w:t>Owner</w:t>
            </w:r>
          </w:p>
        </w:tc>
        <w:tc>
          <w:tcPr>
            <w:tcW w:w="0" w:type="auto"/>
            <w:shd w:val="clear" w:color="auto" w:fill="1F497D"/>
            <w:vAlign w:val="center"/>
          </w:tcPr>
          <w:p w14:paraId="3834E0C2" w14:textId="77777777" w:rsidR="00EB3E12" w:rsidRPr="00956C5C" w:rsidRDefault="00EB3E12" w:rsidP="007E4F93">
            <w:pPr>
              <w:pStyle w:val="TableText10HeaderCenter"/>
            </w:pPr>
            <w:r w:rsidRPr="00956C5C">
              <w:t>Description of Change</w:t>
            </w:r>
          </w:p>
        </w:tc>
      </w:tr>
      <w:tr w:rsidR="00EB3E12" w14:paraId="4FC0CA3A" w14:textId="77777777" w:rsidTr="007E4F93">
        <w:trPr>
          <w:cantSplit/>
        </w:trPr>
        <w:tc>
          <w:tcPr>
            <w:tcW w:w="1195" w:type="dxa"/>
          </w:tcPr>
          <w:p w14:paraId="7EA4010F" w14:textId="77777777" w:rsidR="00EB3E12" w:rsidRDefault="00EB3E12" w:rsidP="007E4F93">
            <w:pPr>
              <w:pStyle w:val="TableText10"/>
            </w:pPr>
            <w:r>
              <w:t>1.0</w:t>
            </w:r>
          </w:p>
        </w:tc>
        <w:tc>
          <w:tcPr>
            <w:tcW w:w="1350" w:type="dxa"/>
          </w:tcPr>
          <w:p w14:paraId="74C98FE9" w14:textId="5B8CE043" w:rsidR="00EB3E12" w:rsidRDefault="002E3E01" w:rsidP="007E4F93">
            <w:pPr>
              <w:pStyle w:val="TableText10"/>
            </w:pPr>
            <w:r>
              <w:t>07/29/2020</w:t>
            </w:r>
          </w:p>
        </w:tc>
        <w:tc>
          <w:tcPr>
            <w:tcW w:w="3285" w:type="dxa"/>
          </w:tcPr>
          <w:p w14:paraId="73A2DA66" w14:textId="22CF9B81" w:rsidR="00EB3E12" w:rsidRDefault="002E3E01" w:rsidP="007E4F93">
            <w:pPr>
              <w:pStyle w:val="TableText10"/>
            </w:pPr>
            <w:r>
              <w:t>Alex Smith, CMS/OIT/ICPG</w:t>
            </w:r>
          </w:p>
        </w:tc>
        <w:tc>
          <w:tcPr>
            <w:tcW w:w="0" w:type="auto"/>
          </w:tcPr>
          <w:p w14:paraId="49A16587" w14:textId="77777777" w:rsidR="00EB3E12" w:rsidRDefault="00EB3E12" w:rsidP="007E4F93">
            <w:pPr>
              <w:pStyle w:val="TableText10"/>
            </w:pPr>
            <w:r>
              <w:t>Baseline document</w:t>
            </w:r>
          </w:p>
        </w:tc>
      </w:tr>
      <w:tr w:rsidR="00EB3E12" w14:paraId="0CEC47E2" w14:textId="77777777" w:rsidTr="007E4F93">
        <w:trPr>
          <w:cantSplit/>
        </w:trPr>
        <w:tc>
          <w:tcPr>
            <w:tcW w:w="1195" w:type="dxa"/>
          </w:tcPr>
          <w:p w14:paraId="321AF946" w14:textId="68F7C570" w:rsidR="00EB3E12" w:rsidRPr="000E5004" w:rsidRDefault="00EB3E12" w:rsidP="007E4F93">
            <w:pPr>
              <w:pStyle w:val="TableText10"/>
            </w:pPr>
          </w:p>
        </w:tc>
        <w:tc>
          <w:tcPr>
            <w:tcW w:w="1350" w:type="dxa"/>
          </w:tcPr>
          <w:p w14:paraId="4FD9C2FA" w14:textId="66872087" w:rsidR="00EB3E12" w:rsidRPr="000E5004" w:rsidRDefault="00EB3E12" w:rsidP="007E4F93">
            <w:pPr>
              <w:pStyle w:val="TableText10"/>
            </w:pPr>
          </w:p>
        </w:tc>
        <w:tc>
          <w:tcPr>
            <w:tcW w:w="3285" w:type="dxa"/>
          </w:tcPr>
          <w:p w14:paraId="7019D4C6" w14:textId="4FCC2A7F" w:rsidR="00EB3E12" w:rsidRPr="000E5004" w:rsidRDefault="00EB3E12" w:rsidP="007E4F93">
            <w:pPr>
              <w:pStyle w:val="TableText10"/>
            </w:pPr>
          </w:p>
        </w:tc>
        <w:tc>
          <w:tcPr>
            <w:tcW w:w="0" w:type="auto"/>
          </w:tcPr>
          <w:p w14:paraId="2A04959C" w14:textId="26B38398" w:rsidR="00EB3E12" w:rsidRPr="000E5004" w:rsidRDefault="00EB3E12" w:rsidP="007E4F93">
            <w:pPr>
              <w:pStyle w:val="TableText10"/>
            </w:pPr>
          </w:p>
        </w:tc>
      </w:tr>
      <w:tr w:rsidR="00EB3E12" w14:paraId="44C8279C" w14:textId="77777777" w:rsidTr="007E4F93">
        <w:trPr>
          <w:cantSplit/>
        </w:trPr>
        <w:tc>
          <w:tcPr>
            <w:tcW w:w="1195" w:type="dxa"/>
          </w:tcPr>
          <w:p w14:paraId="5F8E6425" w14:textId="726FD5C0" w:rsidR="00EB3E12" w:rsidRPr="000E5004" w:rsidRDefault="00EB3E12" w:rsidP="007E4F93">
            <w:pPr>
              <w:pStyle w:val="TableText10"/>
            </w:pPr>
          </w:p>
        </w:tc>
        <w:tc>
          <w:tcPr>
            <w:tcW w:w="1350" w:type="dxa"/>
          </w:tcPr>
          <w:p w14:paraId="74A4BE5F" w14:textId="6F7B90D3" w:rsidR="00EB3E12" w:rsidRPr="000E5004" w:rsidRDefault="00EB3E12" w:rsidP="007E4F93">
            <w:pPr>
              <w:pStyle w:val="TableText10"/>
            </w:pPr>
          </w:p>
        </w:tc>
        <w:tc>
          <w:tcPr>
            <w:tcW w:w="3285" w:type="dxa"/>
          </w:tcPr>
          <w:p w14:paraId="6F284808" w14:textId="3243D628" w:rsidR="00EB3E12" w:rsidRPr="000E5004" w:rsidRDefault="00EB3E12" w:rsidP="007E4F93">
            <w:pPr>
              <w:pStyle w:val="TableText10"/>
            </w:pPr>
          </w:p>
        </w:tc>
        <w:tc>
          <w:tcPr>
            <w:tcW w:w="0" w:type="auto"/>
          </w:tcPr>
          <w:p w14:paraId="77604F1E" w14:textId="045E5732" w:rsidR="00EB3E12" w:rsidRPr="000E5004" w:rsidRDefault="00EB3E12" w:rsidP="007E4F93">
            <w:pPr>
              <w:pStyle w:val="TableText10"/>
            </w:pPr>
          </w:p>
        </w:tc>
      </w:tr>
      <w:tr w:rsidR="00E118F1" w14:paraId="26866B7C" w14:textId="77777777" w:rsidTr="007E4F93">
        <w:trPr>
          <w:cantSplit/>
        </w:trPr>
        <w:tc>
          <w:tcPr>
            <w:tcW w:w="1195" w:type="dxa"/>
          </w:tcPr>
          <w:p w14:paraId="33734391" w14:textId="297D01C5" w:rsidR="00E118F1" w:rsidRDefault="00E118F1" w:rsidP="007E4F93">
            <w:pPr>
              <w:pStyle w:val="TableText10"/>
            </w:pPr>
          </w:p>
        </w:tc>
        <w:tc>
          <w:tcPr>
            <w:tcW w:w="1350" w:type="dxa"/>
          </w:tcPr>
          <w:p w14:paraId="67F3F3C1" w14:textId="569EE9D2" w:rsidR="00E118F1" w:rsidRDefault="00E118F1" w:rsidP="007E4F93">
            <w:pPr>
              <w:pStyle w:val="TableText10"/>
            </w:pPr>
          </w:p>
        </w:tc>
        <w:tc>
          <w:tcPr>
            <w:tcW w:w="3285" w:type="dxa"/>
          </w:tcPr>
          <w:p w14:paraId="14DB2A67" w14:textId="014F3488" w:rsidR="00E118F1" w:rsidRDefault="00E118F1" w:rsidP="007E4F93">
            <w:pPr>
              <w:pStyle w:val="TableText10"/>
            </w:pPr>
          </w:p>
        </w:tc>
        <w:tc>
          <w:tcPr>
            <w:tcW w:w="0" w:type="auto"/>
          </w:tcPr>
          <w:p w14:paraId="36F66B7D" w14:textId="4768248E" w:rsidR="00E118F1" w:rsidRDefault="00E118F1" w:rsidP="00E118F1">
            <w:pPr>
              <w:pStyle w:val="TableText10"/>
            </w:pPr>
          </w:p>
        </w:tc>
      </w:tr>
      <w:tr w:rsidR="00EB3E12" w14:paraId="44A43A24" w14:textId="77777777" w:rsidTr="007E4F93">
        <w:trPr>
          <w:cantSplit/>
        </w:trPr>
        <w:tc>
          <w:tcPr>
            <w:tcW w:w="1195" w:type="dxa"/>
          </w:tcPr>
          <w:p w14:paraId="4DA4734C" w14:textId="793BBD0F" w:rsidR="00EB3E12" w:rsidRPr="000E5004" w:rsidRDefault="00EB3E12" w:rsidP="007E4F93">
            <w:pPr>
              <w:pStyle w:val="TableText10"/>
            </w:pPr>
          </w:p>
        </w:tc>
        <w:tc>
          <w:tcPr>
            <w:tcW w:w="1350" w:type="dxa"/>
          </w:tcPr>
          <w:p w14:paraId="38E80C77" w14:textId="3F4C9D4F" w:rsidR="00EB3E12" w:rsidRPr="000E5004" w:rsidRDefault="00EB3E12" w:rsidP="003D2955">
            <w:pPr>
              <w:pStyle w:val="TableText10"/>
            </w:pPr>
          </w:p>
        </w:tc>
        <w:tc>
          <w:tcPr>
            <w:tcW w:w="3285" w:type="dxa"/>
          </w:tcPr>
          <w:p w14:paraId="3933139D" w14:textId="5ECB7B78" w:rsidR="00EB3E12" w:rsidRPr="000E5004" w:rsidRDefault="00EB3E12" w:rsidP="007E4F93">
            <w:pPr>
              <w:pStyle w:val="TableText10"/>
            </w:pPr>
          </w:p>
        </w:tc>
        <w:tc>
          <w:tcPr>
            <w:tcW w:w="0" w:type="auto"/>
          </w:tcPr>
          <w:p w14:paraId="25DDAF8B" w14:textId="3BB9B7C3" w:rsidR="00EB3E12" w:rsidRPr="000E5004" w:rsidRDefault="00EB3E12" w:rsidP="002E3E01">
            <w:pPr>
              <w:pStyle w:val="TableText10Bullet"/>
              <w:numPr>
                <w:ilvl w:val="0"/>
                <w:numId w:val="0"/>
              </w:numPr>
            </w:pPr>
          </w:p>
        </w:tc>
      </w:tr>
      <w:tr w:rsidR="00754E59" w14:paraId="275C79C7" w14:textId="77777777" w:rsidTr="007E4F93">
        <w:trPr>
          <w:cantSplit/>
        </w:trPr>
        <w:tc>
          <w:tcPr>
            <w:tcW w:w="1195" w:type="dxa"/>
          </w:tcPr>
          <w:p w14:paraId="46D10C60" w14:textId="2DCB4299" w:rsidR="00754E59" w:rsidRDefault="00754E59" w:rsidP="007E4F93">
            <w:pPr>
              <w:pStyle w:val="TableText10"/>
            </w:pPr>
          </w:p>
        </w:tc>
        <w:tc>
          <w:tcPr>
            <w:tcW w:w="1350" w:type="dxa"/>
          </w:tcPr>
          <w:p w14:paraId="5CD489C4" w14:textId="5D0F44B2" w:rsidR="00754E59" w:rsidRDefault="00754E59" w:rsidP="003D2955">
            <w:pPr>
              <w:pStyle w:val="TableText10"/>
            </w:pPr>
          </w:p>
        </w:tc>
        <w:tc>
          <w:tcPr>
            <w:tcW w:w="3285" w:type="dxa"/>
          </w:tcPr>
          <w:p w14:paraId="60B5FFEA" w14:textId="7C978D28" w:rsidR="00754E59" w:rsidRDefault="00754E59" w:rsidP="007E4F93">
            <w:pPr>
              <w:pStyle w:val="TableText10"/>
            </w:pPr>
          </w:p>
        </w:tc>
        <w:tc>
          <w:tcPr>
            <w:tcW w:w="0" w:type="auto"/>
          </w:tcPr>
          <w:p w14:paraId="41279A6F" w14:textId="03D0CEBB" w:rsidR="00754E59" w:rsidRDefault="00754E59" w:rsidP="00754E59">
            <w:pPr>
              <w:pStyle w:val="TableText10Bullet"/>
              <w:numPr>
                <w:ilvl w:val="0"/>
                <w:numId w:val="0"/>
              </w:numPr>
            </w:pPr>
          </w:p>
        </w:tc>
      </w:tr>
    </w:tbl>
    <w:p w14:paraId="6B575E54" w14:textId="77777777" w:rsidR="00EB3E12" w:rsidRDefault="00EB3E12" w:rsidP="00EB3E12">
      <w:pPr>
        <w:pStyle w:val="BodyText"/>
      </w:pPr>
    </w:p>
    <w:p w14:paraId="11CAA1E6" w14:textId="7861AB07" w:rsidR="00EB3E12" w:rsidRDefault="00EB3E12" w:rsidP="00372C6A">
      <w:pPr>
        <w:pStyle w:val="BackMatterHeading"/>
      </w:pPr>
      <w:bookmarkStart w:id="117" w:name="_Toc395081369"/>
      <w:bookmarkStart w:id="118" w:name="_Toc395092007"/>
      <w:bookmarkStart w:id="119" w:name="_Toc395093016"/>
      <w:bookmarkStart w:id="120" w:name="_Toc395095153"/>
      <w:bookmarkStart w:id="121" w:name="AppF"/>
      <w:bookmarkStart w:id="122" w:name="_Toc434300490"/>
      <w:bookmarkEnd w:id="111"/>
      <w:r>
        <w:lastRenderedPageBreak/>
        <w:t xml:space="preserve">Appendix </w:t>
      </w:r>
      <w:r w:rsidR="00333A83">
        <w:t>H</w:t>
      </w:r>
      <w:r>
        <w:t>: Additional Appendices</w:t>
      </w:r>
      <w:bookmarkEnd w:id="117"/>
      <w:bookmarkEnd w:id="118"/>
      <w:bookmarkEnd w:id="119"/>
      <w:bookmarkEnd w:id="120"/>
      <w:bookmarkEnd w:id="121"/>
      <w:bookmarkEnd w:id="122"/>
    </w:p>
    <w:p w14:paraId="25B19EE4" w14:textId="77777777" w:rsidR="00EB3E12" w:rsidRPr="004A715B" w:rsidRDefault="00EB3E12" w:rsidP="00EB3E12">
      <w:pPr>
        <w:pStyle w:val="InstructionalText"/>
      </w:pPr>
      <w:r w:rsidRPr="00D45B6D">
        <w:t xml:space="preserve">Instructions: </w:t>
      </w:r>
      <w:r w:rsidRPr="00EC4387">
        <w:t xml:space="preserve">Utilize </w:t>
      </w:r>
      <w:r>
        <w:t xml:space="preserve">additional </w:t>
      </w:r>
      <w:r w:rsidRPr="00EC4387">
        <w:t xml:space="preserve">appendices to facilitate ease of use and maintenance of the </w:t>
      </w:r>
      <w:r>
        <w:t>document.</w:t>
      </w:r>
      <w:bookmarkEnd w:id="26"/>
      <w:bookmarkEnd w:id="53"/>
    </w:p>
    <w:p w14:paraId="2A295C5C" w14:textId="77777777" w:rsidR="007E4F93" w:rsidRDefault="007E4F93"/>
    <w:sectPr w:rsidR="007E4F93" w:rsidSect="007E4F93">
      <w:headerReference w:type="default" r:id="rId18"/>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F963B" w14:textId="77777777" w:rsidR="0067648D" w:rsidRDefault="0067648D">
      <w:pPr>
        <w:spacing w:before="0" w:after="0"/>
      </w:pPr>
      <w:r>
        <w:separator/>
      </w:r>
    </w:p>
  </w:endnote>
  <w:endnote w:type="continuationSeparator" w:id="0">
    <w:p w14:paraId="762E5EFF" w14:textId="77777777" w:rsidR="0067648D" w:rsidRDefault="0067648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41592" w14:textId="4D13F394" w:rsidR="007E4F93" w:rsidRDefault="007E4F93">
    <w:pPr>
      <w:pStyle w:val="Footer"/>
    </w:pPr>
    <w:r>
      <w:t>DCP Version X.X</w:t>
    </w:r>
    <w:r>
      <w:tab/>
    </w:r>
    <w:r>
      <w:fldChar w:fldCharType="begin"/>
    </w:r>
    <w:r>
      <w:instrText xml:space="preserve"> PAGE   \* MERGEFORMAT </w:instrText>
    </w:r>
    <w:r>
      <w:fldChar w:fldCharType="separate"/>
    </w:r>
    <w:r w:rsidR="00C22672">
      <w:rPr>
        <w:noProof/>
      </w:rPr>
      <w:t>7</w:t>
    </w:r>
    <w:r>
      <w:rPr>
        <w:noProof/>
      </w:rPr>
      <w:fldChar w:fldCharType="end"/>
    </w:r>
    <w:r>
      <w:rPr>
        <w:noProof/>
      </w:rPr>
      <w:tab/>
    </w:r>
    <w:r>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0713B" w14:textId="5D912A2C" w:rsidR="00163754" w:rsidRDefault="00163754" w:rsidP="00163754">
    <w:pPr>
      <w:pStyle w:val="Footer"/>
      <w:tabs>
        <w:tab w:val="clear" w:pos="4680"/>
        <w:tab w:val="clear" w:pos="9360"/>
        <w:tab w:val="center" w:pos="6480"/>
        <w:tab w:val="right" w:pos="12960"/>
      </w:tabs>
    </w:pPr>
    <w:r>
      <w:t>DCP Version X.X</w:t>
    </w:r>
    <w:r>
      <w:tab/>
    </w:r>
    <w:r>
      <w:fldChar w:fldCharType="begin"/>
    </w:r>
    <w:r>
      <w:instrText xml:space="preserve"> PAGE   \* MERGEFORMAT </w:instrText>
    </w:r>
    <w:r>
      <w:fldChar w:fldCharType="separate"/>
    </w:r>
    <w:r w:rsidR="00C22672">
      <w:rPr>
        <w:noProof/>
      </w:rPr>
      <w:t>8</w:t>
    </w:r>
    <w:r>
      <w:rPr>
        <w:noProof/>
      </w:rPr>
      <w:fldChar w:fldCharType="end"/>
    </w:r>
    <w:r>
      <w:rPr>
        <w:noProof/>
      </w:rPr>
      <w:tab/>
    </w:r>
    <w:r>
      <w:t>&lt;Project and release name&gt;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01A3" w14:textId="3396E090" w:rsidR="00163754" w:rsidRDefault="00163754">
    <w:pPr>
      <w:pStyle w:val="Footer"/>
    </w:pPr>
    <w:r>
      <w:t>DCP Version X.X</w:t>
    </w:r>
    <w:r>
      <w:tab/>
    </w:r>
    <w:r>
      <w:fldChar w:fldCharType="begin"/>
    </w:r>
    <w:r>
      <w:instrText xml:space="preserve"> PAGE   \* MERGEFORMAT </w:instrText>
    </w:r>
    <w:r>
      <w:fldChar w:fldCharType="separate"/>
    </w:r>
    <w:r w:rsidR="00C22672">
      <w:rPr>
        <w:noProof/>
      </w:rPr>
      <w:t>18</w:t>
    </w:r>
    <w:r>
      <w:rPr>
        <w:noProof/>
      </w:rPr>
      <w:fldChar w:fldCharType="end"/>
    </w:r>
    <w:r>
      <w:rPr>
        <w:noProof/>
      </w:rPr>
      <w:tab/>
    </w:r>
    <w:r>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FD03F" w14:textId="77777777" w:rsidR="0067648D" w:rsidRDefault="0067648D">
      <w:pPr>
        <w:spacing w:before="0" w:after="0"/>
      </w:pPr>
      <w:r>
        <w:separator/>
      </w:r>
    </w:p>
  </w:footnote>
  <w:footnote w:type="continuationSeparator" w:id="0">
    <w:p w14:paraId="7659CA5A" w14:textId="77777777" w:rsidR="0067648D" w:rsidRDefault="0067648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5EA2" w14:textId="05D45EF7" w:rsidR="007E4F93" w:rsidRPr="007058C1" w:rsidRDefault="007E4F93" w:rsidP="007E4F93">
    <w:pPr>
      <w:pStyle w:val="Header"/>
      <w:rPr>
        <w:rStyle w:val="HeaderRightChar"/>
      </w:rPr>
    </w:pPr>
    <w:r>
      <w:t>CMS</w:t>
    </w:r>
    <w:r>
      <w:tab/>
    </w:r>
    <w:r w:rsidRPr="007058C1">
      <w:rPr>
        <w:rStyle w:val="HeaderRightChar"/>
      </w:rPr>
      <w:fldChar w:fldCharType="begin"/>
    </w:r>
    <w:r w:rsidRPr="007058C1">
      <w:rPr>
        <w:rStyle w:val="HeaderRightChar"/>
      </w:rPr>
      <w:instrText xml:space="preserve"> STYLEREF  "Front Matter Header"  \* MERGEFORMAT </w:instrText>
    </w:r>
    <w:r w:rsidRPr="007058C1">
      <w:rPr>
        <w:rStyle w:val="HeaderRightChar"/>
      </w:rPr>
      <w:fldChar w:fldCharType="separate"/>
    </w:r>
    <w:r w:rsidR="00C22672">
      <w:rPr>
        <w:rStyle w:val="HeaderRightChar"/>
        <w:noProof/>
      </w:rPr>
      <w:t>List of Tables</w:t>
    </w:r>
    <w:r w:rsidRPr="007058C1">
      <w:rPr>
        <w:rStyle w:val="HeaderRightChar"/>
      </w:rPr>
      <w:fldChar w:fldCharType="end"/>
    </w:r>
  </w:p>
  <w:p w14:paraId="315B5288" w14:textId="77777777" w:rsidR="007E4F93" w:rsidRDefault="007E4F93" w:rsidP="007E4F93">
    <w:pPr>
      <w:pStyle w:val="ParagraphSpacer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F2882" w14:textId="26B38446" w:rsidR="007E4F93" w:rsidRDefault="007E4F93" w:rsidP="007E4F93">
    <w:pPr>
      <w:pStyle w:val="Header"/>
    </w:pPr>
    <w:r>
      <w:t>CMS</w:t>
    </w:r>
    <w:r>
      <w:tab/>
    </w:r>
    <w:r w:rsidR="00C22672">
      <w:fldChar w:fldCharType="begin"/>
    </w:r>
    <w:r w:rsidR="00C22672">
      <w:instrText xml:space="preserve"> STYLEREF  "Heading 2"  \* MERGEFORMAT </w:instrText>
    </w:r>
    <w:r w:rsidR="00C22672">
      <w:fldChar w:fldCharType="separate"/>
    </w:r>
    <w:r w:rsidR="00C22672">
      <w:rPr>
        <w:noProof/>
      </w:rPr>
      <w:t>Data Conversion Strategy</w:t>
    </w:r>
    <w:r w:rsidR="00C22672">
      <w:rPr>
        <w:noProof/>
      </w:rPr>
      <w:fldChar w:fldCharType="end"/>
    </w:r>
  </w:p>
  <w:p w14:paraId="4331AE16" w14:textId="77777777" w:rsidR="007E4F93" w:rsidRDefault="007E4F93" w:rsidP="007E4F93">
    <w:pPr>
      <w:pStyle w:val="ParagraphSpacer1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F2E98" w14:textId="520976B6" w:rsidR="00163754" w:rsidRDefault="00163754" w:rsidP="00163754">
    <w:pPr>
      <w:pStyle w:val="Header"/>
      <w:tabs>
        <w:tab w:val="clear" w:pos="9360"/>
        <w:tab w:val="right" w:pos="12960"/>
      </w:tabs>
    </w:pPr>
    <w:r>
      <w:t>CMS</w:t>
    </w:r>
    <w:r>
      <w:tab/>
    </w:r>
    <w:fldSimple w:instr=" STYLEREF  &quot;Heading 2&quot;  \* MERGEFORMAT ">
      <w:r w:rsidR="00C22672">
        <w:rPr>
          <w:noProof/>
        </w:rPr>
        <w:t>Data Conversion Strategy</w:t>
      </w:r>
    </w:fldSimple>
  </w:p>
  <w:p w14:paraId="4C9B4B12" w14:textId="77777777" w:rsidR="00163754" w:rsidRDefault="00163754" w:rsidP="007E4F93">
    <w:pPr>
      <w:pStyle w:val="ParagraphSpacer1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F58A1" w14:textId="193814EC" w:rsidR="00163754" w:rsidRDefault="00163754" w:rsidP="007E4F93">
    <w:pPr>
      <w:pStyle w:val="Header"/>
    </w:pPr>
    <w:r>
      <w:t>CMS</w:t>
    </w:r>
    <w:r>
      <w:tab/>
    </w:r>
    <w:r w:rsidR="00C22672">
      <w:fldChar w:fldCharType="begin"/>
    </w:r>
    <w:r w:rsidR="00C22672">
      <w:instrText xml:space="preserve"> STYLEREF  "Heading 2"  \* MERGEFORMAT </w:instrText>
    </w:r>
    <w:r w:rsidR="00C22672">
      <w:fldChar w:fldCharType="separate"/>
    </w:r>
    <w:r w:rsidR="00C22672">
      <w:rPr>
        <w:noProof/>
      </w:rPr>
      <w:t>Data Conversion Specifications</w:t>
    </w:r>
    <w:r w:rsidR="00C22672">
      <w:rPr>
        <w:noProof/>
      </w:rPr>
      <w:fldChar w:fldCharType="end"/>
    </w:r>
  </w:p>
  <w:p w14:paraId="6477F94B" w14:textId="77777777" w:rsidR="00163754" w:rsidRDefault="00163754" w:rsidP="007E4F93">
    <w:pPr>
      <w:pStyle w:val="ParagraphSpacer1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A69C8" w14:textId="04ED3D95" w:rsidR="007E4F93" w:rsidRDefault="007E4F93" w:rsidP="007E4F93">
    <w:pPr>
      <w:pStyle w:val="Header"/>
    </w:pPr>
    <w:r>
      <w:t>CMS</w:t>
    </w:r>
    <w:r>
      <w:tab/>
    </w:r>
    <w:r w:rsidR="00C22672">
      <w:fldChar w:fldCharType="begin"/>
    </w:r>
    <w:r w:rsidR="00C22672">
      <w:instrText xml:space="preserve"> STYLEREF  "Back Matter Heading"  \* MERGEFORMAT </w:instrText>
    </w:r>
    <w:r w:rsidR="00C22672">
      <w:fldChar w:fldCharType="separate"/>
    </w:r>
    <w:r w:rsidR="00C22672">
      <w:rPr>
        <w:noProof/>
      </w:rPr>
      <w:t>Appendix G: Template Revision History</w:t>
    </w:r>
    <w:r w:rsidR="00C22672">
      <w:rPr>
        <w:noProof/>
      </w:rPr>
      <w:fldChar w:fldCharType="end"/>
    </w:r>
  </w:p>
  <w:p w14:paraId="0B68DE19" w14:textId="77777777" w:rsidR="007E4F93" w:rsidRDefault="007E4F93" w:rsidP="007E4F93">
    <w:pPr>
      <w:pStyle w:val="ParagraphSpacer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C66A6A5C">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5"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18"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9" w15:restartNumberingAfterBreak="0">
    <w:nsid w:val="628F5423"/>
    <w:multiLevelType w:val="multilevel"/>
    <w:tmpl w:val="3E3A8F2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4"/>
        <w:szCs w:val="24"/>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0"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9"/>
  </w:num>
  <w:num w:numId="3">
    <w:abstractNumId w:val="10"/>
  </w:num>
  <w:num w:numId="4">
    <w:abstractNumId w:val="6"/>
  </w:num>
  <w:num w:numId="5">
    <w:abstractNumId w:val="11"/>
  </w:num>
  <w:num w:numId="6">
    <w:abstractNumId w:val="12"/>
  </w:num>
  <w:num w:numId="7">
    <w:abstractNumId w:val="13"/>
  </w:num>
  <w:num w:numId="8">
    <w:abstractNumId w:val="16"/>
  </w:num>
  <w:num w:numId="9">
    <w:abstractNumId w:val="15"/>
  </w:num>
  <w:num w:numId="10">
    <w:abstractNumId w:val="20"/>
  </w:num>
  <w:num w:numId="11">
    <w:abstractNumId w:val="5"/>
  </w:num>
  <w:num w:numId="12">
    <w:abstractNumId w:val="24"/>
  </w:num>
  <w:num w:numId="13">
    <w:abstractNumId w:val="21"/>
  </w:num>
  <w:num w:numId="14">
    <w:abstractNumId w:val="7"/>
  </w:num>
  <w:num w:numId="15">
    <w:abstractNumId w:val="9"/>
  </w:num>
  <w:num w:numId="16">
    <w:abstractNumId w:val="22"/>
  </w:num>
  <w:num w:numId="17">
    <w:abstractNumId w:val="18"/>
  </w:num>
  <w:num w:numId="18">
    <w:abstractNumId w:val="17"/>
  </w:num>
  <w:num w:numId="19">
    <w:abstractNumId w:val="8"/>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0"/>
  </w:num>
  <w:num w:numId="30">
    <w:abstractNumId w:val="1"/>
  </w:num>
  <w:num w:numId="31">
    <w:abstractNumId w:val="2"/>
  </w:num>
  <w:num w:numId="32">
    <w:abstractNumId w:val="14"/>
  </w:num>
  <w:num w:numId="33">
    <w:abstractNumId w:val="3"/>
  </w:num>
  <w:num w:numId="34">
    <w:abstractNumId w:val="0"/>
  </w:num>
  <w:num w:numId="35">
    <w:abstractNumId w:val="2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521" w:allStyles="1" w:customStyles="0" w:latentStyles="0" w:stylesInUse="0" w:headingStyles="1" w:numberingStyles="0" w:tableStyles="0" w:directFormattingOnRuns="1"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E12"/>
    <w:rsid w:val="00022616"/>
    <w:rsid w:val="00025DC8"/>
    <w:rsid w:val="00030EAE"/>
    <w:rsid w:val="00037A5F"/>
    <w:rsid w:val="00055E63"/>
    <w:rsid w:val="000939F4"/>
    <w:rsid w:val="000A19F5"/>
    <w:rsid w:val="000B1821"/>
    <w:rsid w:val="000B4735"/>
    <w:rsid w:val="000E4337"/>
    <w:rsid w:val="00110827"/>
    <w:rsid w:val="00112738"/>
    <w:rsid w:val="00125F22"/>
    <w:rsid w:val="001437AA"/>
    <w:rsid w:val="00163754"/>
    <w:rsid w:val="00163BA2"/>
    <w:rsid w:val="00194B8C"/>
    <w:rsid w:val="001D73C3"/>
    <w:rsid w:val="001E5032"/>
    <w:rsid w:val="001F0374"/>
    <w:rsid w:val="00212E79"/>
    <w:rsid w:val="00233F80"/>
    <w:rsid w:val="00240014"/>
    <w:rsid w:val="002A7BA7"/>
    <w:rsid w:val="002E3E01"/>
    <w:rsid w:val="003048E4"/>
    <w:rsid w:val="0032541E"/>
    <w:rsid w:val="00333A83"/>
    <w:rsid w:val="00346984"/>
    <w:rsid w:val="00372C6A"/>
    <w:rsid w:val="00380049"/>
    <w:rsid w:val="003925C7"/>
    <w:rsid w:val="003A089C"/>
    <w:rsid w:val="003B0A39"/>
    <w:rsid w:val="003D2955"/>
    <w:rsid w:val="00416A39"/>
    <w:rsid w:val="00417A64"/>
    <w:rsid w:val="00436E73"/>
    <w:rsid w:val="004548EB"/>
    <w:rsid w:val="004669EC"/>
    <w:rsid w:val="004730F0"/>
    <w:rsid w:val="004B7E95"/>
    <w:rsid w:val="004D2B20"/>
    <w:rsid w:val="004E7C5E"/>
    <w:rsid w:val="004F3C89"/>
    <w:rsid w:val="005105AE"/>
    <w:rsid w:val="0056207D"/>
    <w:rsid w:val="00602E66"/>
    <w:rsid w:val="0062242E"/>
    <w:rsid w:val="00623969"/>
    <w:rsid w:val="00630FF3"/>
    <w:rsid w:val="00672331"/>
    <w:rsid w:val="0067648D"/>
    <w:rsid w:val="00680271"/>
    <w:rsid w:val="006974FB"/>
    <w:rsid w:val="006C1B48"/>
    <w:rsid w:val="006C7362"/>
    <w:rsid w:val="006D05BE"/>
    <w:rsid w:val="006E3F21"/>
    <w:rsid w:val="006F4663"/>
    <w:rsid w:val="006F4A07"/>
    <w:rsid w:val="007514B4"/>
    <w:rsid w:val="00754E59"/>
    <w:rsid w:val="00785EE7"/>
    <w:rsid w:val="007B38E0"/>
    <w:rsid w:val="007C5670"/>
    <w:rsid w:val="007D0C19"/>
    <w:rsid w:val="007D27DA"/>
    <w:rsid w:val="007D53C4"/>
    <w:rsid w:val="007E0CD7"/>
    <w:rsid w:val="007E4F93"/>
    <w:rsid w:val="0083197F"/>
    <w:rsid w:val="00852696"/>
    <w:rsid w:val="00872E77"/>
    <w:rsid w:val="0087684C"/>
    <w:rsid w:val="008D2C0B"/>
    <w:rsid w:val="008D4BEC"/>
    <w:rsid w:val="009044B5"/>
    <w:rsid w:val="009371A2"/>
    <w:rsid w:val="00961DA4"/>
    <w:rsid w:val="009A1192"/>
    <w:rsid w:val="00A63CC0"/>
    <w:rsid w:val="00A70459"/>
    <w:rsid w:val="00AB6E55"/>
    <w:rsid w:val="00AC4953"/>
    <w:rsid w:val="00AC4B75"/>
    <w:rsid w:val="00AC5C48"/>
    <w:rsid w:val="00B03311"/>
    <w:rsid w:val="00B5133A"/>
    <w:rsid w:val="00B56D21"/>
    <w:rsid w:val="00B82366"/>
    <w:rsid w:val="00BC2A40"/>
    <w:rsid w:val="00C040F6"/>
    <w:rsid w:val="00C178BA"/>
    <w:rsid w:val="00C22672"/>
    <w:rsid w:val="00C9512D"/>
    <w:rsid w:val="00CD48C1"/>
    <w:rsid w:val="00D17920"/>
    <w:rsid w:val="00D216CC"/>
    <w:rsid w:val="00D248A6"/>
    <w:rsid w:val="00D409E7"/>
    <w:rsid w:val="00D4670A"/>
    <w:rsid w:val="00D47292"/>
    <w:rsid w:val="00D65004"/>
    <w:rsid w:val="00DE0C03"/>
    <w:rsid w:val="00DE5592"/>
    <w:rsid w:val="00E0735D"/>
    <w:rsid w:val="00E118F1"/>
    <w:rsid w:val="00E21442"/>
    <w:rsid w:val="00EA4247"/>
    <w:rsid w:val="00EB3E12"/>
    <w:rsid w:val="00EC3766"/>
    <w:rsid w:val="00EC5375"/>
    <w:rsid w:val="00ED6F9B"/>
    <w:rsid w:val="00F11903"/>
    <w:rsid w:val="00F15928"/>
    <w:rsid w:val="00F15B26"/>
    <w:rsid w:val="00F27039"/>
    <w:rsid w:val="00F35F0E"/>
    <w:rsid w:val="00F62681"/>
    <w:rsid w:val="00FB3C74"/>
    <w:rsid w:val="00FC669D"/>
    <w:rsid w:val="00FF2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74864C"/>
  <w15:docId w15:val="{1C2E4649-8D95-46F5-B614-5FF921EE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A39"/>
    <w:pPr>
      <w:spacing w:before="120" w:after="120" w:line="240" w:lineRule="auto"/>
    </w:pPr>
    <w:rPr>
      <w:rFonts w:ascii="Arial" w:eastAsia="Times New Roman" w:hAnsi="Arial" w:cs="Times New Roman"/>
      <w:szCs w:val="20"/>
    </w:rPr>
  </w:style>
  <w:style w:type="paragraph" w:styleId="Heading1">
    <w:name w:val="heading 1"/>
    <w:next w:val="Normal"/>
    <w:link w:val="Heading1Char"/>
    <w:autoRedefine/>
    <w:qFormat/>
    <w:rsid w:val="003B0A39"/>
    <w:pPr>
      <w:keepNext/>
      <w:numPr>
        <w:numId w:val="28"/>
      </w:numPr>
      <w:pBdr>
        <w:bottom w:val="single" w:sz="4" w:space="1" w:color="auto"/>
      </w:pBdr>
      <w:tabs>
        <w:tab w:val="left" w:pos="540"/>
      </w:tabs>
      <w:spacing w:before="100" w:after="0" w:line="240" w:lineRule="auto"/>
      <w:jc w:val="right"/>
      <w:outlineLvl w:val="0"/>
    </w:pPr>
    <w:rPr>
      <w:rFonts w:ascii="Arial Narrow" w:eastAsiaTheme="majorEastAsia" w:hAnsi="Arial Narrow" w:cstheme="majorBidi"/>
      <w:b/>
      <w:kern w:val="28"/>
      <w:sz w:val="48"/>
      <w:szCs w:val="20"/>
    </w:rPr>
  </w:style>
  <w:style w:type="paragraph" w:styleId="Heading2">
    <w:name w:val="heading 2"/>
    <w:next w:val="Normal"/>
    <w:link w:val="Heading2Char"/>
    <w:autoRedefine/>
    <w:qFormat/>
    <w:rsid w:val="003B0A39"/>
    <w:pPr>
      <w:keepNext/>
      <w:keepLines/>
      <w:pageBreakBefore/>
      <w:numPr>
        <w:ilvl w:val="1"/>
        <w:numId w:val="28"/>
      </w:numPr>
      <w:pBdr>
        <w:bottom w:val="single" w:sz="4" w:space="1" w:color="auto"/>
      </w:pBdr>
      <w:spacing w:before="120" w:after="120" w:line="240" w:lineRule="auto"/>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3B0A39"/>
    <w:pPr>
      <w:keepNext/>
      <w:widowControl w:val="0"/>
      <w:numPr>
        <w:ilvl w:val="2"/>
        <w:numId w:val="28"/>
      </w:numPr>
      <w:spacing w:before="240" w:after="60" w:line="240" w:lineRule="auto"/>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3B0A39"/>
    <w:pPr>
      <w:keepNext/>
      <w:numPr>
        <w:ilvl w:val="3"/>
        <w:numId w:val="28"/>
      </w:numPr>
      <w:spacing w:before="240" w:after="120" w:line="240" w:lineRule="auto"/>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0939F4"/>
    <w:pPr>
      <w:keepNext/>
      <w:numPr>
        <w:ilvl w:val="4"/>
        <w:numId w:val="28"/>
      </w:numPr>
      <w:spacing w:before="240" w:after="120" w:line="240" w:lineRule="auto"/>
      <w:outlineLvl w:val="4"/>
    </w:pPr>
    <w:rPr>
      <w:rFonts w:ascii="Arial Narrow" w:eastAsiaTheme="majorEastAsia" w:hAnsi="Arial Narrow" w:cstheme="majorBidi"/>
      <w:b/>
      <w:sz w:val="26"/>
      <w:szCs w:val="20"/>
    </w:rPr>
  </w:style>
  <w:style w:type="paragraph" w:styleId="Heading6">
    <w:name w:val="heading 6"/>
    <w:next w:val="Normal"/>
    <w:link w:val="Heading6Char"/>
    <w:qFormat/>
    <w:rsid w:val="003B0A39"/>
    <w:pPr>
      <w:keepNext/>
      <w:numPr>
        <w:ilvl w:val="5"/>
        <w:numId w:val="28"/>
      </w:numPr>
      <w:spacing w:before="120" w:after="120" w:line="240" w:lineRule="auto"/>
      <w:outlineLvl w:val="5"/>
    </w:pPr>
    <w:rPr>
      <w:rFonts w:ascii="Arial Narrow" w:eastAsiaTheme="majorEastAsia" w:hAnsi="Arial Narrow" w:cstheme="majorBidi"/>
      <w:b/>
      <w:i/>
      <w:sz w:val="26"/>
      <w:szCs w:val="20"/>
    </w:rPr>
  </w:style>
  <w:style w:type="paragraph" w:styleId="Heading7">
    <w:name w:val="heading 7"/>
    <w:basedOn w:val="Normal"/>
    <w:next w:val="Normal"/>
    <w:link w:val="Heading7Char"/>
    <w:qFormat/>
    <w:rsid w:val="00416A39"/>
    <w:pPr>
      <w:numPr>
        <w:ilvl w:val="6"/>
        <w:numId w:val="28"/>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BC2A40"/>
    <w:pPr>
      <w:keepNext/>
      <w:numPr>
        <w:ilvl w:val="7"/>
        <w:numId w:val="28"/>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B03311"/>
    <w:pPr>
      <w:keepNext/>
      <w:numPr>
        <w:ilvl w:val="8"/>
        <w:numId w:val="28"/>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0A39"/>
    <w:rPr>
      <w:rFonts w:ascii="Arial Narrow" w:eastAsiaTheme="majorEastAsia" w:hAnsi="Arial Narrow" w:cstheme="majorBidi"/>
      <w:b/>
      <w:kern w:val="28"/>
      <w:sz w:val="48"/>
      <w:szCs w:val="20"/>
    </w:rPr>
  </w:style>
  <w:style w:type="character" w:customStyle="1" w:styleId="Heading2Char">
    <w:name w:val="Heading 2 Char"/>
    <w:basedOn w:val="DefaultParagraphFont"/>
    <w:link w:val="Heading2"/>
    <w:rsid w:val="003B0A39"/>
    <w:rPr>
      <w:rFonts w:ascii="Arial Narrow" w:eastAsiaTheme="majorEastAsia" w:hAnsi="Arial Narrow" w:cstheme="majorBidi"/>
      <w:b/>
      <w:sz w:val="36"/>
      <w:szCs w:val="36"/>
    </w:rPr>
  </w:style>
  <w:style w:type="character" w:customStyle="1" w:styleId="Heading3Char">
    <w:name w:val="Heading 3 Char"/>
    <w:basedOn w:val="DefaultParagraphFont"/>
    <w:link w:val="Heading3"/>
    <w:rsid w:val="003B0A39"/>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3B0A39"/>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0939F4"/>
    <w:rPr>
      <w:rFonts w:ascii="Arial Narrow" w:eastAsiaTheme="majorEastAsia" w:hAnsi="Arial Narrow" w:cstheme="majorBidi"/>
      <w:b/>
      <w:sz w:val="26"/>
      <w:szCs w:val="20"/>
    </w:rPr>
  </w:style>
  <w:style w:type="character" w:customStyle="1" w:styleId="Heading6Char">
    <w:name w:val="Heading 6 Char"/>
    <w:basedOn w:val="DefaultParagraphFont"/>
    <w:link w:val="Heading6"/>
    <w:rsid w:val="003B0A39"/>
    <w:rPr>
      <w:rFonts w:ascii="Arial Narrow" w:eastAsiaTheme="majorEastAsia" w:hAnsi="Arial Narrow" w:cstheme="majorBidi"/>
      <w:b/>
      <w:i/>
      <w:sz w:val="26"/>
      <w:szCs w:val="20"/>
    </w:rPr>
  </w:style>
  <w:style w:type="character" w:customStyle="1" w:styleId="Heading7Char">
    <w:name w:val="Heading 7 Char"/>
    <w:basedOn w:val="DefaultParagraphFont"/>
    <w:link w:val="Heading7"/>
    <w:rsid w:val="00416A39"/>
    <w:rPr>
      <w:rFonts w:ascii="Arial Narrow" w:eastAsiaTheme="majorEastAsia" w:hAnsi="Arial Narrow" w:cstheme="majorBidi"/>
      <w:b/>
      <w:i/>
      <w:sz w:val="24"/>
      <w:szCs w:val="20"/>
    </w:rPr>
  </w:style>
  <w:style w:type="character" w:customStyle="1" w:styleId="Heading8Char">
    <w:name w:val="Heading 8 Char"/>
    <w:basedOn w:val="DefaultParagraphFont"/>
    <w:link w:val="Heading8"/>
    <w:rsid w:val="00BC2A40"/>
    <w:rPr>
      <w:rFonts w:ascii="Arial Narrow" w:eastAsiaTheme="majorEastAsia" w:hAnsi="Arial Narrow" w:cstheme="majorBidi"/>
      <w:b/>
      <w:i/>
      <w:snapToGrid w:val="0"/>
      <w:szCs w:val="20"/>
    </w:rPr>
  </w:style>
  <w:style w:type="character" w:customStyle="1" w:styleId="Heading9Char">
    <w:name w:val="Heading 9 Char"/>
    <w:basedOn w:val="DefaultParagraphFont"/>
    <w:link w:val="Heading9"/>
    <w:rsid w:val="00B03311"/>
    <w:rPr>
      <w:rFonts w:ascii="Arial Narrow" w:eastAsiaTheme="majorEastAsia" w:hAnsi="Arial Narrow" w:cstheme="majorBidi"/>
      <w:i/>
      <w:szCs w:val="20"/>
    </w:rPr>
  </w:style>
  <w:style w:type="paragraph" w:customStyle="1" w:styleId="InstructionalTextNumber">
    <w:name w:val="Instructional Text Number"/>
    <w:basedOn w:val="Normal"/>
    <w:qFormat/>
    <w:rsid w:val="003B0A39"/>
    <w:pPr>
      <w:numPr>
        <w:numId w:val="31"/>
      </w:numPr>
      <w:spacing w:before="80" w:after="240"/>
    </w:pPr>
    <w:rPr>
      <w:rFonts w:cs="Arial"/>
      <w:i/>
      <w:color w:val="0000FF"/>
      <w:sz w:val="24"/>
      <w:szCs w:val="24"/>
    </w:rPr>
  </w:style>
  <w:style w:type="paragraph" w:customStyle="1" w:styleId="BodyText10ItalicBorders">
    <w:name w:val="Body Text 10 Italic Borders"/>
    <w:basedOn w:val="Footer"/>
    <w:qFormat/>
    <w:rsid w:val="003B0A39"/>
    <w:pPr>
      <w:pBdr>
        <w:bottom w:val="single" w:sz="4" w:space="4" w:color="auto"/>
      </w:pBdr>
      <w:spacing w:after="120"/>
    </w:pPr>
    <w:rPr>
      <w:rFonts w:ascii="Arial" w:hAnsi="Arial" w:cs="Arial"/>
      <w:i/>
      <w:sz w:val="20"/>
    </w:rPr>
  </w:style>
  <w:style w:type="paragraph" w:styleId="Footer">
    <w:name w:val="footer"/>
    <w:link w:val="FooterChar"/>
    <w:rsid w:val="003B0A39"/>
    <w:pPr>
      <w:pBdr>
        <w:top w:val="single" w:sz="4" w:space="1" w:color="000000"/>
      </w:pBdr>
      <w:tabs>
        <w:tab w:val="center" w:pos="4680"/>
        <w:tab w:val="right" w:pos="9360"/>
      </w:tabs>
      <w:spacing w:before="60" w:after="60" w:line="240" w:lineRule="auto"/>
    </w:pPr>
    <w:rPr>
      <w:rFonts w:ascii="Arial Narrow" w:eastAsia="Times New Roman" w:hAnsi="Arial Narrow" w:cs="Times New Roman"/>
      <w:sz w:val="18"/>
      <w:szCs w:val="20"/>
    </w:rPr>
  </w:style>
  <w:style w:type="character" w:customStyle="1" w:styleId="FooterChar">
    <w:name w:val="Footer Char"/>
    <w:basedOn w:val="DefaultParagraphFont"/>
    <w:link w:val="Footer"/>
    <w:rsid w:val="003B0A39"/>
    <w:rPr>
      <w:rFonts w:ascii="Arial Narrow" w:eastAsia="Times New Roman" w:hAnsi="Arial Narrow" w:cs="Times New Roman"/>
      <w:sz w:val="18"/>
      <w:szCs w:val="20"/>
    </w:rPr>
  </w:style>
  <w:style w:type="paragraph" w:customStyle="1" w:styleId="BackMatterHeading">
    <w:name w:val="Back Matter Heading"/>
    <w:next w:val="Normal"/>
    <w:autoRedefine/>
    <w:rsid w:val="00372C6A"/>
    <w:pPr>
      <w:keepNext/>
      <w:pageBreakBefore/>
      <w:spacing w:after="360" w:line="240" w:lineRule="auto"/>
      <w:ind w:left="360"/>
      <w:jc w:val="center"/>
    </w:pPr>
    <w:rPr>
      <w:rFonts w:ascii="Arial Narrow" w:eastAsia="Times New Roman" w:hAnsi="Arial Narrow" w:cs="Times New Roman"/>
      <w:b/>
      <w:color w:val="000000" w:themeColor="text1"/>
      <w:sz w:val="36"/>
      <w:szCs w:val="20"/>
    </w:rPr>
  </w:style>
  <w:style w:type="paragraph" w:customStyle="1" w:styleId="Figure">
    <w:name w:val="Figure"/>
    <w:next w:val="Normal"/>
    <w:rsid w:val="00602E66"/>
    <w:pPr>
      <w:keepNext/>
      <w:keepLines/>
      <w:spacing w:before="120" w:after="0" w:line="240" w:lineRule="auto"/>
    </w:pPr>
    <w:rPr>
      <w:rFonts w:ascii="Arial" w:eastAsia="Times New Roman" w:hAnsi="Arial" w:cs="Times New Roman"/>
      <w:sz w:val="24"/>
      <w:szCs w:val="20"/>
    </w:rPr>
  </w:style>
  <w:style w:type="paragraph" w:customStyle="1" w:styleId="FrontMatterHeader">
    <w:name w:val="Front Matter Header"/>
    <w:next w:val="Normal"/>
    <w:autoRedefine/>
    <w:rsid w:val="003B0A39"/>
    <w:pPr>
      <w:keepNext/>
      <w:spacing w:after="360" w:line="240" w:lineRule="auto"/>
      <w:jc w:val="center"/>
      <w:outlineLvl w:val="0"/>
    </w:pPr>
    <w:rPr>
      <w:rFonts w:ascii="Arial Narrow" w:eastAsia="Times New Roman" w:hAnsi="Arial Narrow" w:cs="Times New Roman"/>
      <w:b/>
      <w:sz w:val="36"/>
      <w:szCs w:val="20"/>
    </w:rPr>
  </w:style>
  <w:style w:type="paragraph" w:styleId="Header">
    <w:name w:val="header"/>
    <w:basedOn w:val="Normal"/>
    <w:link w:val="HeaderChar"/>
    <w:unhideWhenUsed/>
    <w:rsid w:val="003B0A39"/>
    <w:pPr>
      <w:pBdr>
        <w:bottom w:val="single" w:sz="4" w:space="1" w:color="000000"/>
      </w:pBdr>
      <w:tabs>
        <w:tab w:val="right" w:pos="9360"/>
      </w:tabs>
      <w:spacing w:after="0"/>
    </w:pPr>
    <w:rPr>
      <w:rFonts w:ascii="Arial Narrow" w:hAnsi="Arial Narrow"/>
      <w:sz w:val="18"/>
    </w:rPr>
  </w:style>
  <w:style w:type="character" w:customStyle="1" w:styleId="HeaderChar">
    <w:name w:val="Header Char"/>
    <w:basedOn w:val="DefaultParagraphFont"/>
    <w:link w:val="Header"/>
    <w:rsid w:val="003B0A39"/>
    <w:rPr>
      <w:rFonts w:ascii="Arial Narrow" w:eastAsia="Times New Roman" w:hAnsi="Arial Narrow" w:cs="Times New Roman"/>
      <w:sz w:val="18"/>
      <w:szCs w:val="20"/>
    </w:rPr>
  </w:style>
  <w:style w:type="paragraph" w:customStyle="1" w:styleId="InstructionalText">
    <w:name w:val="Instructional Text"/>
    <w:basedOn w:val="BodyText"/>
    <w:next w:val="BodyText"/>
    <w:link w:val="InstructionalTextChar"/>
    <w:qFormat/>
    <w:rsid w:val="003B0A39"/>
    <w:rPr>
      <w:i/>
      <w:color w:val="0000FF"/>
      <w:sz w:val="24"/>
      <w:lang w:eastAsia="ar-SA"/>
    </w:rPr>
  </w:style>
  <w:style w:type="paragraph" w:styleId="BodyText">
    <w:name w:val="Body Text"/>
    <w:basedOn w:val="Normal"/>
    <w:link w:val="BodyTextChar"/>
    <w:uiPriority w:val="99"/>
    <w:rsid w:val="00672331"/>
  </w:style>
  <w:style w:type="character" w:customStyle="1" w:styleId="BodyTextChar">
    <w:name w:val="Body Text Char"/>
    <w:basedOn w:val="DefaultParagraphFont"/>
    <w:link w:val="BodyText"/>
    <w:uiPriority w:val="99"/>
    <w:rsid w:val="00672331"/>
    <w:rPr>
      <w:rFonts w:ascii="Arial" w:eastAsia="Times New Roman" w:hAnsi="Arial" w:cs="Times New Roman"/>
      <w:szCs w:val="20"/>
    </w:rPr>
  </w:style>
  <w:style w:type="character" w:customStyle="1" w:styleId="InstructionalTextChar">
    <w:name w:val="Instructional Text Char"/>
    <w:basedOn w:val="BodyTextChar"/>
    <w:link w:val="InstructionalText"/>
    <w:rsid w:val="003B0A39"/>
    <w:rPr>
      <w:rFonts w:ascii="Arial" w:eastAsia="Times New Roman" w:hAnsi="Arial" w:cs="Times New Roman"/>
      <w:i/>
      <w:color w:val="0000FF"/>
      <w:sz w:val="24"/>
      <w:szCs w:val="20"/>
      <w:lang w:eastAsia="ar-SA"/>
    </w:rPr>
  </w:style>
  <w:style w:type="paragraph" w:styleId="TOC1">
    <w:name w:val="toc 1"/>
    <w:next w:val="Normal"/>
    <w:autoRedefine/>
    <w:uiPriority w:val="39"/>
    <w:rsid w:val="003B0A39"/>
    <w:pPr>
      <w:tabs>
        <w:tab w:val="left" w:pos="360"/>
        <w:tab w:val="right" w:leader="dot" w:pos="9360"/>
      </w:tabs>
      <w:spacing w:before="200" w:after="120" w:line="240" w:lineRule="auto"/>
      <w:ind w:left="360" w:hanging="360"/>
    </w:pPr>
    <w:rPr>
      <w:rFonts w:ascii="Arial" w:eastAsia="Times New Roman" w:hAnsi="Arial" w:cs="Times New Roman"/>
      <w:b/>
      <w:noProof/>
      <w:sz w:val="24"/>
      <w:szCs w:val="20"/>
    </w:rPr>
  </w:style>
  <w:style w:type="paragraph" w:styleId="TOC2">
    <w:name w:val="toc 2"/>
    <w:next w:val="Normal"/>
    <w:autoRedefine/>
    <w:uiPriority w:val="39"/>
    <w:rsid w:val="003B0A39"/>
    <w:pPr>
      <w:tabs>
        <w:tab w:val="left" w:pos="1080"/>
        <w:tab w:val="right" w:leader="dot" w:pos="9360"/>
      </w:tabs>
      <w:spacing w:after="0" w:line="240" w:lineRule="auto"/>
      <w:ind w:left="965" w:hanging="720"/>
    </w:pPr>
    <w:rPr>
      <w:rFonts w:ascii="Arial" w:eastAsia="Times New Roman" w:hAnsi="Arial" w:cs="Times New Roman"/>
      <w:noProof/>
      <w:sz w:val="24"/>
      <w:szCs w:val="20"/>
    </w:rPr>
  </w:style>
  <w:style w:type="paragraph" w:styleId="TOC3">
    <w:name w:val="toc 3"/>
    <w:next w:val="Normal"/>
    <w:autoRedefine/>
    <w:uiPriority w:val="39"/>
    <w:rsid w:val="003B0A39"/>
    <w:pPr>
      <w:tabs>
        <w:tab w:val="left" w:pos="1980"/>
        <w:tab w:val="right" w:leader="dot" w:pos="9360"/>
      </w:tabs>
      <w:spacing w:after="0" w:line="240" w:lineRule="auto"/>
      <w:ind w:left="1382" w:hanging="907"/>
    </w:pPr>
    <w:rPr>
      <w:rFonts w:ascii="Arial" w:eastAsia="Times New Roman" w:hAnsi="Arial" w:cs="Times New Roman"/>
      <w:sz w:val="24"/>
      <w:szCs w:val="20"/>
    </w:rPr>
  </w:style>
  <w:style w:type="paragraph" w:styleId="Caption">
    <w:name w:val="caption"/>
    <w:basedOn w:val="Normal"/>
    <w:next w:val="Normal"/>
    <w:link w:val="CaptionChar"/>
    <w:uiPriority w:val="35"/>
    <w:qFormat/>
    <w:rsid w:val="003B0A39"/>
    <w:pPr>
      <w:keepNext/>
      <w:spacing w:after="60"/>
    </w:pPr>
    <w:rPr>
      <w:rFonts w:ascii="Arial Narrow" w:hAnsi="Arial Narrow"/>
      <w:b/>
      <w:bCs/>
      <w:sz w:val="20"/>
    </w:rPr>
  </w:style>
  <w:style w:type="character" w:customStyle="1" w:styleId="CaptionChar">
    <w:name w:val="Caption Char"/>
    <w:link w:val="Caption"/>
    <w:uiPriority w:val="35"/>
    <w:locked/>
    <w:rsid w:val="003B0A39"/>
    <w:rPr>
      <w:rFonts w:ascii="Arial Narrow" w:eastAsia="Times New Roman" w:hAnsi="Arial Narrow" w:cs="Times New Roman"/>
      <w:b/>
      <w:bCs/>
      <w:sz w:val="20"/>
      <w:szCs w:val="20"/>
    </w:rPr>
  </w:style>
  <w:style w:type="paragraph" w:styleId="TableofFigures">
    <w:name w:val="table of figures"/>
    <w:basedOn w:val="TOC1"/>
    <w:next w:val="Normal"/>
    <w:autoRedefine/>
    <w:uiPriority w:val="99"/>
    <w:rsid w:val="003B0A39"/>
    <w:rPr>
      <w:b w:val="0"/>
    </w:rPr>
  </w:style>
  <w:style w:type="table" w:styleId="TableGrid">
    <w:name w:val="Table Grid"/>
    <w:basedOn w:val="TableNormal"/>
    <w:rsid w:val="003B0A3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3311"/>
    <w:rPr>
      <w:rFonts w:ascii="Arial" w:hAnsi="Arial"/>
      <w:color w:val="0000FF" w:themeColor="hyperlink"/>
      <w:sz w:val="22"/>
      <w:u w:val="single"/>
    </w:rPr>
  </w:style>
  <w:style w:type="paragraph" w:customStyle="1" w:styleId="BodyTextBold">
    <w:name w:val="Body Text Bold"/>
    <w:basedOn w:val="BodyText"/>
    <w:next w:val="BodyText"/>
    <w:link w:val="BodyTextBoldChar"/>
    <w:uiPriority w:val="99"/>
    <w:rsid w:val="003B0A39"/>
    <w:rPr>
      <w:b/>
      <w:bCs/>
    </w:rPr>
  </w:style>
  <w:style w:type="character" w:customStyle="1" w:styleId="BodyTextBoldChar">
    <w:name w:val="Body Text Bold Char"/>
    <w:basedOn w:val="BodyTextChar"/>
    <w:link w:val="BodyTextBold"/>
    <w:uiPriority w:val="99"/>
    <w:locked/>
    <w:rsid w:val="003B0A39"/>
    <w:rPr>
      <w:rFonts w:ascii="Arial" w:eastAsia="Times New Roman" w:hAnsi="Arial" w:cs="Times New Roman"/>
      <w:b/>
      <w:bCs/>
      <w:szCs w:val="20"/>
    </w:rPr>
  </w:style>
  <w:style w:type="paragraph" w:customStyle="1" w:styleId="CoverProjectName">
    <w:name w:val="Cover Project Name"/>
    <w:basedOn w:val="Normal"/>
    <w:rsid w:val="003B0A39"/>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3B0A39"/>
    <w:pPr>
      <w:jc w:val="right"/>
    </w:pPr>
    <w:rPr>
      <w:rFonts w:ascii="Arial Narrow" w:hAnsi="Arial Narrow"/>
      <w:b/>
      <w:bCs/>
      <w:sz w:val="32"/>
    </w:rPr>
  </w:style>
  <w:style w:type="paragraph" w:customStyle="1" w:styleId="HeaderRight">
    <w:name w:val="Header Right"/>
    <w:link w:val="HeaderRightChar"/>
    <w:uiPriority w:val="99"/>
    <w:rsid w:val="003B0A39"/>
    <w:pPr>
      <w:spacing w:before="120" w:after="0" w:line="240" w:lineRule="auto"/>
      <w:jc w:val="right"/>
    </w:pPr>
    <w:rPr>
      <w:rFonts w:ascii="Arial Narrow" w:eastAsia="Times New Roman" w:hAnsi="Arial Narrow" w:cs="Times New Roman"/>
      <w:color w:val="000000" w:themeColor="text1"/>
      <w:sz w:val="18"/>
      <w:szCs w:val="24"/>
    </w:rPr>
  </w:style>
  <w:style w:type="character" w:customStyle="1" w:styleId="HeaderRightChar">
    <w:name w:val="Header Right Char"/>
    <w:basedOn w:val="DefaultParagraphFont"/>
    <w:link w:val="HeaderRight"/>
    <w:uiPriority w:val="99"/>
    <w:rsid w:val="003B0A39"/>
    <w:rPr>
      <w:rFonts w:ascii="Arial Narrow" w:eastAsia="Times New Roman" w:hAnsi="Arial Narrow" w:cs="Times New Roman"/>
      <w:color w:val="000000" w:themeColor="text1"/>
      <w:sz w:val="18"/>
      <w:szCs w:val="24"/>
    </w:rPr>
  </w:style>
  <w:style w:type="character" w:customStyle="1" w:styleId="Hyperlink10">
    <w:name w:val="Hyperlink 10"/>
    <w:basedOn w:val="Hyperlink"/>
    <w:uiPriority w:val="99"/>
    <w:rsid w:val="003B0A39"/>
    <w:rPr>
      <w:rFonts w:ascii="Arial" w:hAnsi="Arial" w:cs="Arial"/>
      <w:color w:val="0000FF"/>
      <w:sz w:val="20"/>
      <w:szCs w:val="22"/>
      <w:u w:val="single"/>
    </w:rPr>
  </w:style>
  <w:style w:type="paragraph" w:customStyle="1" w:styleId="InstructionalTextBullet">
    <w:name w:val="Instructional Text Bullet"/>
    <w:basedOn w:val="BodyTextBullet"/>
    <w:link w:val="InstructionalTextBulletChar"/>
    <w:qFormat/>
    <w:rsid w:val="003B0A39"/>
    <w:pPr>
      <w:numPr>
        <w:numId w:val="29"/>
      </w:numPr>
      <w:spacing w:after="60"/>
    </w:pPr>
    <w:rPr>
      <w:i/>
      <w:color w:val="0000FF"/>
      <w:sz w:val="24"/>
      <w:szCs w:val="24"/>
    </w:rPr>
  </w:style>
  <w:style w:type="paragraph" w:customStyle="1" w:styleId="ParagraphSpacer10">
    <w:name w:val="Paragraph Spacer 10"/>
    <w:next w:val="BodyText"/>
    <w:uiPriority w:val="99"/>
    <w:rsid w:val="003B0A39"/>
    <w:pPr>
      <w:spacing w:after="0" w:line="240" w:lineRule="auto"/>
    </w:pPr>
    <w:rPr>
      <w:rFonts w:ascii="Arial" w:eastAsia="Times New Roman" w:hAnsi="Arial" w:cs="Times New Roman"/>
      <w:sz w:val="20"/>
      <w:szCs w:val="24"/>
    </w:rPr>
  </w:style>
  <w:style w:type="paragraph" w:customStyle="1" w:styleId="SignatureText">
    <w:name w:val="Signature Text"/>
    <w:basedOn w:val="Normal"/>
    <w:link w:val="SignatureTextChar"/>
    <w:qFormat/>
    <w:rsid w:val="003B0A39"/>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3B0A39"/>
    <w:rPr>
      <w:rFonts w:ascii="Arial" w:eastAsia="Times New Roman" w:hAnsi="Arial" w:cs="Times New Roman"/>
      <w:sz w:val="20"/>
      <w:szCs w:val="20"/>
    </w:rPr>
  </w:style>
  <w:style w:type="paragraph" w:customStyle="1" w:styleId="TableText10">
    <w:name w:val="Table Text 10"/>
    <w:basedOn w:val="Normal"/>
    <w:link w:val="TableText10Char"/>
    <w:rsid w:val="003B0A39"/>
    <w:pPr>
      <w:spacing w:before="20"/>
    </w:pPr>
    <w:rPr>
      <w:sz w:val="20"/>
    </w:rPr>
  </w:style>
  <w:style w:type="character" w:customStyle="1" w:styleId="TableText10Char">
    <w:name w:val="Table Text 10 Char"/>
    <w:basedOn w:val="DefaultParagraphFont"/>
    <w:link w:val="TableText10"/>
    <w:locked/>
    <w:rsid w:val="003B0A39"/>
    <w:rPr>
      <w:rFonts w:ascii="Arial" w:eastAsia="Times New Roman" w:hAnsi="Arial" w:cs="Times New Roman"/>
      <w:sz w:val="20"/>
      <w:szCs w:val="20"/>
    </w:rPr>
  </w:style>
  <w:style w:type="paragraph" w:customStyle="1" w:styleId="TableText10HeaderCenter">
    <w:name w:val="Table Text 10 Header Center"/>
    <w:basedOn w:val="Normal"/>
    <w:link w:val="TableText10HeaderCenterChar"/>
    <w:uiPriority w:val="99"/>
    <w:rsid w:val="003B0A39"/>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3B0A39"/>
    <w:rPr>
      <w:rFonts w:ascii="Arial" w:eastAsia="Times New Roman" w:hAnsi="Arial" w:cs="Times New Roman"/>
      <w:b/>
      <w:color w:val="FFFFFF" w:themeColor="background1"/>
      <w:sz w:val="20"/>
      <w:szCs w:val="24"/>
    </w:rPr>
  </w:style>
  <w:style w:type="paragraph" w:customStyle="1" w:styleId="TableText10Italic">
    <w:name w:val="Table Text 10 Italic"/>
    <w:basedOn w:val="TableText10"/>
    <w:link w:val="TableText10ItalicChar"/>
    <w:uiPriority w:val="99"/>
    <w:rsid w:val="003B0A39"/>
    <w:rPr>
      <w:i/>
      <w:iCs/>
    </w:rPr>
  </w:style>
  <w:style w:type="character" w:customStyle="1" w:styleId="TableText10ItalicChar">
    <w:name w:val="Table Text 10 Italic Char"/>
    <w:basedOn w:val="TableText10Char"/>
    <w:link w:val="TableText10Italic"/>
    <w:uiPriority w:val="99"/>
    <w:locked/>
    <w:rsid w:val="003B0A39"/>
    <w:rPr>
      <w:rFonts w:ascii="Arial" w:eastAsia="Times New Roman" w:hAnsi="Arial" w:cs="Times New Roman"/>
      <w:i/>
      <w:iCs/>
      <w:sz w:val="20"/>
      <w:szCs w:val="20"/>
    </w:rPr>
  </w:style>
  <w:style w:type="paragraph" w:customStyle="1" w:styleId="CoverTextDate">
    <w:name w:val="Cover Text Date"/>
    <w:basedOn w:val="CoverText"/>
    <w:link w:val="CoverTextDateChar"/>
    <w:qFormat/>
    <w:rsid w:val="003B0A39"/>
    <w:pPr>
      <w:spacing w:after="4100"/>
    </w:pPr>
  </w:style>
  <w:style w:type="character" w:customStyle="1" w:styleId="CoverTextChar">
    <w:name w:val="Cover Text Char"/>
    <w:basedOn w:val="DefaultParagraphFont"/>
    <w:link w:val="CoverText"/>
    <w:rsid w:val="003B0A39"/>
    <w:rPr>
      <w:rFonts w:ascii="Arial Narrow" w:eastAsia="Times New Roman" w:hAnsi="Arial Narrow" w:cs="Times New Roman"/>
      <w:b/>
      <w:bCs/>
      <w:sz w:val="32"/>
      <w:szCs w:val="20"/>
    </w:rPr>
  </w:style>
  <w:style w:type="character" w:customStyle="1" w:styleId="CoverTextDateChar">
    <w:name w:val="Cover Text Date Char"/>
    <w:basedOn w:val="CoverTextChar"/>
    <w:link w:val="CoverTextDate"/>
    <w:rsid w:val="003B0A39"/>
    <w:rPr>
      <w:rFonts w:ascii="Arial Narrow" w:eastAsia="Times New Roman" w:hAnsi="Arial Narrow" w:cs="Times New Roman"/>
      <w:b/>
      <w:bCs/>
      <w:sz w:val="32"/>
      <w:szCs w:val="20"/>
    </w:rPr>
  </w:style>
  <w:style w:type="paragraph" w:styleId="BalloonText">
    <w:name w:val="Balloon Text"/>
    <w:basedOn w:val="Normal"/>
    <w:link w:val="BalloonTextChar"/>
    <w:uiPriority w:val="99"/>
    <w:semiHidden/>
    <w:unhideWhenUsed/>
    <w:rsid w:val="003B0A3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A39"/>
    <w:rPr>
      <w:rFonts w:ascii="Tahoma" w:eastAsia="Times New Roman" w:hAnsi="Tahoma" w:cs="Tahoma"/>
      <w:sz w:val="16"/>
      <w:szCs w:val="16"/>
    </w:rPr>
  </w:style>
  <w:style w:type="paragraph" w:customStyle="1" w:styleId="Appendix">
    <w:name w:val="Appendix"/>
    <w:next w:val="BodyText"/>
    <w:uiPriority w:val="99"/>
    <w:rsid w:val="003B0A39"/>
    <w:pPr>
      <w:keepNext/>
      <w:pageBreakBefore/>
      <w:tabs>
        <w:tab w:val="num" w:pos="1800"/>
      </w:tabs>
      <w:spacing w:before="120" w:after="240" w:line="240" w:lineRule="auto"/>
      <w:outlineLvl w:val="0"/>
    </w:pPr>
    <w:rPr>
      <w:rFonts w:ascii="Arial Narrow" w:eastAsia="Times New Roman" w:hAnsi="Arial Narrow" w:cs="Times New Roman"/>
      <w:b/>
      <w:color w:val="003366"/>
      <w:kern w:val="28"/>
      <w:sz w:val="32"/>
      <w:szCs w:val="24"/>
    </w:rPr>
  </w:style>
  <w:style w:type="paragraph" w:customStyle="1" w:styleId="AppendixA">
    <w:name w:val="Appendix A"/>
    <w:next w:val="BodyText"/>
    <w:uiPriority w:val="99"/>
    <w:rsid w:val="003B0A39"/>
    <w:pPr>
      <w:keepNext/>
      <w:numPr>
        <w:numId w:val="4"/>
      </w:numPr>
      <w:tabs>
        <w:tab w:val="left" w:pos="864"/>
      </w:tabs>
      <w:spacing w:before="240" w:after="120" w:line="240" w:lineRule="auto"/>
    </w:pPr>
    <w:rPr>
      <w:rFonts w:ascii="Arial Narrow" w:eastAsia="Times New Roman" w:hAnsi="Arial Narrow" w:cs="Arial"/>
      <w:b/>
      <w:bCs/>
      <w:iCs/>
      <w:color w:val="003366"/>
      <w:sz w:val="28"/>
      <w:szCs w:val="28"/>
    </w:rPr>
  </w:style>
  <w:style w:type="paragraph" w:customStyle="1" w:styleId="AppendixB">
    <w:name w:val="Appendix B"/>
    <w:next w:val="BodyText"/>
    <w:uiPriority w:val="99"/>
    <w:rsid w:val="003B0A39"/>
    <w:pPr>
      <w:keepNext/>
      <w:numPr>
        <w:numId w:val="5"/>
      </w:numPr>
      <w:spacing w:before="240" w:after="120" w:line="240" w:lineRule="auto"/>
    </w:pPr>
    <w:rPr>
      <w:rFonts w:ascii="Arial Narrow" w:eastAsia="Times New Roman" w:hAnsi="Arial Narrow" w:cs="Arial"/>
      <w:b/>
      <w:bCs/>
      <w:iCs/>
      <w:color w:val="003366"/>
      <w:sz w:val="28"/>
      <w:szCs w:val="28"/>
    </w:rPr>
  </w:style>
  <w:style w:type="paragraph" w:customStyle="1" w:styleId="AppendixC">
    <w:name w:val="Appendix C"/>
    <w:next w:val="BodyText"/>
    <w:uiPriority w:val="99"/>
    <w:rsid w:val="00372C6A"/>
    <w:pPr>
      <w:keepNext/>
      <w:numPr>
        <w:numId w:val="6"/>
      </w:numPr>
      <w:tabs>
        <w:tab w:val="left" w:pos="864"/>
      </w:tabs>
      <w:spacing w:before="240" w:after="120" w:line="240" w:lineRule="auto"/>
      <w:ind w:left="360"/>
    </w:pPr>
    <w:rPr>
      <w:rFonts w:ascii="Arial Narrow" w:eastAsia="Times New Roman" w:hAnsi="Arial Narrow" w:cs="Arial"/>
      <w:b/>
      <w:bCs/>
      <w:iCs/>
      <w:color w:val="003366"/>
      <w:sz w:val="28"/>
      <w:szCs w:val="28"/>
    </w:rPr>
  </w:style>
  <w:style w:type="paragraph" w:customStyle="1" w:styleId="AppendixD">
    <w:name w:val="Appendix D"/>
    <w:next w:val="BodyText"/>
    <w:uiPriority w:val="99"/>
    <w:rsid w:val="003B0A39"/>
    <w:pPr>
      <w:keepNext/>
      <w:numPr>
        <w:numId w:val="7"/>
      </w:numPr>
      <w:spacing w:before="240" w:after="120" w:line="240" w:lineRule="auto"/>
    </w:pPr>
    <w:rPr>
      <w:rFonts w:ascii="Arial Narrow" w:eastAsia="Times New Roman" w:hAnsi="Arial Narrow" w:cs="Arial"/>
      <w:b/>
      <w:bCs/>
      <w:iCs/>
      <w:color w:val="003366"/>
      <w:sz w:val="28"/>
      <w:szCs w:val="28"/>
    </w:rPr>
  </w:style>
  <w:style w:type="paragraph" w:customStyle="1" w:styleId="AppendixE">
    <w:name w:val="Appendix E"/>
    <w:next w:val="BodyText"/>
    <w:uiPriority w:val="99"/>
    <w:rsid w:val="003B0A39"/>
    <w:pPr>
      <w:keepNext/>
      <w:numPr>
        <w:numId w:val="8"/>
      </w:numPr>
      <w:tabs>
        <w:tab w:val="left" w:pos="864"/>
      </w:tabs>
      <w:spacing w:before="240" w:after="120" w:line="240" w:lineRule="auto"/>
    </w:pPr>
    <w:rPr>
      <w:rFonts w:ascii="Arial Narrow" w:eastAsia="Times New Roman" w:hAnsi="Arial Narrow" w:cs="Times New Roman"/>
      <w:b/>
      <w:bCs/>
      <w:iCs/>
      <w:color w:val="003366"/>
      <w:sz w:val="28"/>
      <w:szCs w:val="28"/>
      <w:lang w:eastAsia="ar-SA"/>
    </w:rPr>
  </w:style>
  <w:style w:type="paragraph" w:customStyle="1" w:styleId="AppendixF">
    <w:name w:val="Appendix F"/>
    <w:next w:val="BodyText"/>
    <w:uiPriority w:val="99"/>
    <w:rsid w:val="00372C6A"/>
    <w:pPr>
      <w:keepNext/>
      <w:numPr>
        <w:numId w:val="9"/>
      </w:numPr>
      <w:tabs>
        <w:tab w:val="left" w:pos="1440"/>
      </w:tabs>
      <w:spacing w:before="240" w:after="120" w:line="240" w:lineRule="auto"/>
    </w:pPr>
    <w:rPr>
      <w:rFonts w:ascii="Arial Narrow" w:eastAsia="Times New Roman" w:hAnsi="Arial Narrow" w:cs="Times New Roman"/>
      <w:b/>
      <w:bCs/>
      <w:iCs/>
      <w:color w:val="1F497D"/>
      <w:sz w:val="28"/>
      <w:szCs w:val="28"/>
      <w:lang w:eastAsia="ar-SA"/>
    </w:rPr>
  </w:style>
  <w:style w:type="paragraph" w:customStyle="1" w:styleId="AppendixG">
    <w:name w:val="Appendix G"/>
    <w:next w:val="BodyText"/>
    <w:uiPriority w:val="99"/>
    <w:rsid w:val="003B0A39"/>
    <w:pPr>
      <w:keepNext/>
      <w:numPr>
        <w:numId w:val="10"/>
      </w:numPr>
      <w:tabs>
        <w:tab w:val="left" w:pos="864"/>
      </w:tabs>
      <w:spacing w:before="240" w:after="120" w:line="240" w:lineRule="auto"/>
    </w:pPr>
    <w:rPr>
      <w:rFonts w:ascii="Arial Narrow" w:eastAsia="Times New Roman" w:hAnsi="Arial Narrow" w:cs="Times New Roman"/>
      <w:b/>
      <w:bCs/>
      <w:iCs/>
      <w:color w:val="003366"/>
      <w:sz w:val="28"/>
      <w:szCs w:val="28"/>
      <w:lang w:eastAsia="ar-SA"/>
    </w:rPr>
  </w:style>
  <w:style w:type="paragraph" w:customStyle="1" w:styleId="AppendixH">
    <w:name w:val="Appendix H"/>
    <w:next w:val="BodyText"/>
    <w:uiPriority w:val="99"/>
    <w:rsid w:val="003B0A39"/>
    <w:pPr>
      <w:keepNext/>
      <w:numPr>
        <w:numId w:val="11"/>
      </w:numPr>
      <w:tabs>
        <w:tab w:val="left" w:pos="864"/>
      </w:tabs>
      <w:spacing w:before="240" w:after="120" w:line="240" w:lineRule="auto"/>
    </w:pPr>
    <w:rPr>
      <w:rFonts w:ascii="Arial Narrow" w:eastAsia="Times New Roman" w:hAnsi="Arial Narrow" w:cs="Arial"/>
      <w:b/>
      <w:bCs/>
      <w:iCs/>
      <w:color w:val="003366"/>
      <w:sz w:val="28"/>
      <w:szCs w:val="28"/>
      <w:lang w:eastAsia="ar-SA"/>
    </w:rPr>
  </w:style>
  <w:style w:type="paragraph" w:customStyle="1" w:styleId="AppendixI">
    <w:name w:val="Appendix I"/>
    <w:next w:val="BodyText"/>
    <w:uiPriority w:val="99"/>
    <w:rsid w:val="003B0A39"/>
    <w:pPr>
      <w:keepNext/>
      <w:numPr>
        <w:numId w:val="12"/>
      </w:numPr>
      <w:tabs>
        <w:tab w:val="left" w:pos="864"/>
      </w:tabs>
      <w:spacing w:before="240" w:after="120" w:line="240" w:lineRule="auto"/>
    </w:pPr>
    <w:rPr>
      <w:rFonts w:ascii="Arial Narrow" w:eastAsia="Times New Roman" w:hAnsi="Arial Narrow" w:cs="Times New Roman"/>
      <w:b/>
      <w:bCs/>
      <w:iCs/>
      <w:color w:val="003366"/>
      <w:sz w:val="28"/>
      <w:szCs w:val="28"/>
      <w:lang w:eastAsia="ar-SA"/>
    </w:rPr>
  </w:style>
  <w:style w:type="paragraph" w:customStyle="1" w:styleId="BodyText10">
    <w:name w:val="Body Text 10"/>
    <w:link w:val="BodyText10Char"/>
    <w:uiPriority w:val="99"/>
    <w:rsid w:val="003B0A39"/>
    <w:pPr>
      <w:spacing w:after="120" w:line="240" w:lineRule="auto"/>
    </w:pPr>
    <w:rPr>
      <w:rFonts w:ascii="Arial" w:eastAsia="Times New Roman" w:hAnsi="Arial" w:cs="Times New Roman"/>
      <w:sz w:val="20"/>
      <w:szCs w:val="24"/>
    </w:rPr>
  </w:style>
  <w:style w:type="character" w:customStyle="1" w:styleId="BodyText10Char">
    <w:name w:val="Body Text 10 Char"/>
    <w:basedOn w:val="DefaultParagraphFont"/>
    <w:link w:val="BodyText10"/>
    <w:uiPriority w:val="99"/>
    <w:locked/>
    <w:rsid w:val="003B0A39"/>
    <w:rPr>
      <w:rFonts w:ascii="Arial" w:eastAsia="Times New Roman" w:hAnsi="Arial" w:cs="Times New Roman"/>
      <w:sz w:val="20"/>
      <w:szCs w:val="24"/>
    </w:rPr>
  </w:style>
  <w:style w:type="paragraph" w:customStyle="1" w:styleId="BodyText10Bold">
    <w:name w:val="Body Text 10 Bold"/>
    <w:basedOn w:val="BodyText10"/>
    <w:next w:val="BodyText10"/>
    <w:link w:val="BodyText10BoldCharChar"/>
    <w:uiPriority w:val="99"/>
    <w:rsid w:val="003B0A39"/>
    <w:rPr>
      <w:b/>
      <w:bCs/>
    </w:rPr>
  </w:style>
  <w:style w:type="character" w:customStyle="1" w:styleId="BodyText10BoldCharChar">
    <w:name w:val="Body Text 10 Bold Char Char"/>
    <w:basedOn w:val="DefaultParagraphFont"/>
    <w:link w:val="BodyText10Bold"/>
    <w:uiPriority w:val="99"/>
    <w:locked/>
    <w:rsid w:val="003B0A39"/>
    <w:rPr>
      <w:rFonts w:ascii="Arial" w:eastAsia="Times New Roman" w:hAnsi="Arial" w:cs="Times New Roman"/>
      <w:b/>
      <w:bCs/>
      <w:sz w:val="20"/>
      <w:szCs w:val="24"/>
    </w:rPr>
  </w:style>
  <w:style w:type="paragraph" w:customStyle="1" w:styleId="BodyText10BoldCenter">
    <w:name w:val="Body Text 10 Bold Center"/>
    <w:basedOn w:val="BodyText10"/>
    <w:next w:val="BodyText10"/>
    <w:link w:val="BodyText10BoldCenterChar"/>
    <w:uiPriority w:val="99"/>
    <w:rsid w:val="00416A39"/>
    <w:pPr>
      <w:jc w:val="center"/>
    </w:pPr>
    <w:rPr>
      <w:b/>
      <w:bCs/>
    </w:rPr>
  </w:style>
  <w:style w:type="character" w:customStyle="1" w:styleId="BodyText10BoldCenterChar">
    <w:name w:val="Body Text 10 Bold Center Char"/>
    <w:basedOn w:val="BodyTextChar"/>
    <w:link w:val="BodyText10BoldCenter"/>
    <w:uiPriority w:val="99"/>
    <w:rsid w:val="00416A39"/>
    <w:rPr>
      <w:rFonts w:ascii="Arial" w:eastAsia="Times New Roman" w:hAnsi="Arial" w:cs="Times New Roman"/>
      <w:b/>
      <w:bCs/>
      <w:sz w:val="20"/>
      <w:szCs w:val="24"/>
    </w:rPr>
  </w:style>
  <w:style w:type="paragraph" w:customStyle="1" w:styleId="BodyText10Bullet">
    <w:name w:val="Body Text 10 Bullet"/>
    <w:basedOn w:val="BodyText10"/>
    <w:link w:val="BodyText10BulletChar"/>
    <w:uiPriority w:val="99"/>
    <w:rsid w:val="003B0A39"/>
    <w:pPr>
      <w:numPr>
        <w:numId w:val="13"/>
      </w:numPr>
    </w:pPr>
  </w:style>
  <w:style w:type="character" w:customStyle="1" w:styleId="BodyText10BulletChar">
    <w:name w:val="Body Text 10 Bullet Char"/>
    <w:basedOn w:val="DefaultParagraphFont"/>
    <w:link w:val="BodyText10Bullet"/>
    <w:uiPriority w:val="99"/>
    <w:locked/>
    <w:rsid w:val="003B0A39"/>
    <w:rPr>
      <w:rFonts w:ascii="Arial" w:eastAsia="Times New Roman" w:hAnsi="Arial" w:cs="Times New Roman"/>
      <w:sz w:val="20"/>
      <w:szCs w:val="24"/>
    </w:rPr>
  </w:style>
  <w:style w:type="paragraph" w:customStyle="1" w:styleId="BodyText10Caps">
    <w:name w:val="Body Text 10 Caps"/>
    <w:basedOn w:val="BodyText10"/>
    <w:link w:val="BodyText10CapsChar"/>
    <w:qFormat/>
    <w:rsid w:val="003B0A39"/>
    <w:rPr>
      <w:caps/>
    </w:rPr>
  </w:style>
  <w:style w:type="character" w:customStyle="1" w:styleId="BodyText10CapsChar">
    <w:name w:val="Body Text 10 Caps Char"/>
    <w:basedOn w:val="BodyText10Char"/>
    <w:link w:val="BodyText10Caps"/>
    <w:rsid w:val="003B0A39"/>
    <w:rPr>
      <w:rFonts w:ascii="Arial" w:eastAsia="Times New Roman" w:hAnsi="Arial" w:cs="Times New Roman"/>
      <w:caps/>
      <w:sz w:val="20"/>
      <w:szCs w:val="24"/>
    </w:rPr>
  </w:style>
  <w:style w:type="paragraph" w:customStyle="1" w:styleId="BodyText10Center">
    <w:name w:val="Body Text 10 Center"/>
    <w:basedOn w:val="BodyText10"/>
    <w:next w:val="BodyText10"/>
    <w:link w:val="BodyText10CenterChar"/>
    <w:uiPriority w:val="99"/>
    <w:rsid w:val="003B0A39"/>
    <w:pPr>
      <w:jc w:val="center"/>
    </w:pPr>
  </w:style>
  <w:style w:type="character" w:customStyle="1" w:styleId="BodyText10CenterChar">
    <w:name w:val="Body Text 10 Center Char"/>
    <w:basedOn w:val="DefaultParagraphFont"/>
    <w:link w:val="BodyText10Center"/>
    <w:uiPriority w:val="99"/>
    <w:locked/>
    <w:rsid w:val="003B0A39"/>
    <w:rPr>
      <w:rFonts w:ascii="Arial" w:eastAsia="Times New Roman" w:hAnsi="Arial" w:cs="Times New Roman"/>
      <w:sz w:val="20"/>
      <w:szCs w:val="24"/>
    </w:rPr>
  </w:style>
  <w:style w:type="paragraph" w:customStyle="1" w:styleId="BodyText10Glossary">
    <w:name w:val="Body Text 10 Glossary"/>
    <w:basedOn w:val="BodyText10"/>
    <w:next w:val="BodyText10"/>
    <w:link w:val="BodyText10GlossaryChar"/>
    <w:qFormat/>
    <w:rsid w:val="003B0A39"/>
  </w:style>
  <w:style w:type="character" w:customStyle="1" w:styleId="BodyText10GlossaryChar">
    <w:name w:val="Body Text 10 Glossary Char"/>
    <w:basedOn w:val="BodyText10Char"/>
    <w:link w:val="BodyText10Glossary"/>
    <w:rsid w:val="003B0A39"/>
    <w:rPr>
      <w:rFonts w:ascii="Arial" w:eastAsia="Times New Roman" w:hAnsi="Arial" w:cs="Times New Roman"/>
      <w:sz w:val="20"/>
      <w:szCs w:val="24"/>
    </w:rPr>
  </w:style>
  <w:style w:type="paragraph" w:customStyle="1" w:styleId="BodyText10Italic">
    <w:name w:val="Body Text 10 Italic"/>
    <w:basedOn w:val="BodyText10"/>
    <w:next w:val="BodyText10"/>
    <w:link w:val="BodyText10ItalicChar"/>
    <w:qFormat/>
    <w:rsid w:val="003B0A39"/>
    <w:rPr>
      <w:i/>
    </w:rPr>
  </w:style>
  <w:style w:type="character" w:customStyle="1" w:styleId="BodyText10ItalicChar">
    <w:name w:val="Body Text 10 Italic Char"/>
    <w:basedOn w:val="BodyText10Char"/>
    <w:link w:val="BodyText10Italic"/>
    <w:rsid w:val="003B0A39"/>
    <w:rPr>
      <w:rFonts w:ascii="Arial" w:eastAsia="Times New Roman" w:hAnsi="Arial" w:cs="Times New Roman"/>
      <w:i/>
      <w:sz w:val="20"/>
      <w:szCs w:val="24"/>
    </w:rPr>
  </w:style>
  <w:style w:type="paragraph" w:customStyle="1" w:styleId="BodyText10Number">
    <w:name w:val="Body Text 10 Number"/>
    <w:basedOn w:val="BodyText10"/>
    <w:link w:val="BodyText10NumberCharChar"/>
    <w:uiPriority w:val="99"/>
    <w:rsid w:val="00DE5592"/>
    <w:pPr>
      <w:numPr>
        <w:numId w:val="14"/>
      </w:numPr>
    </w:pPr>
  </w:style>
  <w:style w:type="character" w:customStyle="1" w:styleId="BodyText10NumberCharChar">
    <w:name w:val="Body Text 10 Number Char Char"/>
    <w:basedOn w:val="BodyTextChar"/>
    <w:link w:val="BodyText10Number"/>
    <w:uiPriority w:val="99"/>
    <w:locked/>
    <w:rsid w:val="00DE5592"/>
    <w:rPr>
      <w:rFonts w:ascii="Arial" w:eastAsia="Times New Roman" w:hAnsi="Arial" w:cs="Times New Roman"/>
      <w:sz w:val="20"/>
      <w:szCs w:val="24"/>
    </w:rPr>
  </w:style>
  <w:style w:type="paragraph" w:customStyle="1" w:styleId="BodyText10Underline">
    <w:name w:val="Body Text 10 Underline"/>
    <w:basedOn w:val="BodyText10"/>
    <w:next w:val="BodyText10"/>
    <w:link w:val="BodyText10UnderlineChar"/>
    <w:uiPriority w:val="99"/>
    <w:rsid w:val="003B0A39"/>
    <w:rPr>
      <w:u w:val="single"/>
    </w:rPr>
  </w:style>
  <w:style w:type="character" w:customStyle="1" w:styleId="BodyText10UnderlineChar">
    <w:name w:val="Body Text 10 Underline Char"/>
    <w:basedOn w:val="DefaultParagraphFont"/>
    <w:link w:val="BodyText10Underline"/>
    <w:uiPriority w:val="99"/>
    <w:locked/>
    <w:rsid w:val="003B0A39"/>
    <w:rPr>
      <w:rFonts w:ascii="Arial" w:eastAsia="Times New Roman" w:hAnsi="Arial" w:cs="Times New Roman"/>
      <w:sz w:val="20"/>
      <w:szCs w:val="24"/>
      <w:u w:val="single"/>
    </w:rPr>
  </w:style>
  <w:style w:type="paragraph" w:customStyle="1" w:styleId="BodyTextBullet">
    <w:name w:val="Body Text Bullet"/>
    <w:basedOn w:val="BodyText"/>
    <w:link w:val="BodyTextBulletChar"/>
    <w:uiPriority w:val="99"/>
    <w:rsid w:val="003B0A39"/>
    <w:pPr>
      <w:numPr>
        <w:numId w:val="15"/>
      </w:numPr>
      <w:spacing w:before="0" w:after="0"/>
    </w:pPr>
  </w:style>
  <w:style w:type="character" w:customStyle="1" w:styleId="BodyTextBulletChar">
    <w:name w:val="Body Text Bullet Char"/>
    <w:basedOn w:val="DefaultParagraphFont"/>
    <w:link w:val="BodyTextBullet"/>
    <w:uiPriority w:val="99"/>
    <w:locked/>
    <w:rsid w:val="003B0A39"/>
    <w:rPr>
      <w:rFonts w:ascii="Arial" w:eastAsia="Times New Roman" w:hAnsi="Arial" w:cs="Times New Roman"/>
      <w:szCs w:val="20"/>
    </w:rPr>
  </w:style>
  <w:style w:type="paragraph" w:customStyle="1" w:styleId="BodyTextBulletLevel2">
    <w:name w:val="Body Text Bullet Level 2"/>
    <w:basedOn w:val="BodyTextBullet"/>
    <w:link w:val="BodyTextBulletLevel2Char"/>
    <w:uiPriority w:val="99"/>
    <w:rsid w:val="003B0A39"/>
    <w:pPr>
      <w:numPr>
        <w:numId w:val="16"/>
      </w:numPr>
    </w:pPr>
    <w:rPr>
      <w:lang w:eastAsia="ar-SA"/>
    </w:rPr>
  </w:style>
  <w:style w:type="character" w:customStyle="1" w:styleId="BodyTextBulletLevel2Char">
    <w:name w:val="Body Text Bullet Level 2 Char"/>
    <w:basedOn w:val="BodyTextBulletChar"/>
    <w:link w:val="BodyTextBulletLevel2"/>
    <w:uiPriority w:val="99"/>
    <w:locked/>
    <w:rsid w:val="003B0A39"/>
    <w:rPr>
      <w:rFonts w:ascii="Arial" w:eastAsia="Times New Roman" w:hAnsi="Arial" w:cs="Times New Roman"/>
      <w:szCs w:val="20"/>
      <w:lang w:eastAsia="ar-SA"/>
    </w:rPr>
  </w:style>
  <w:style w:type="paragraph" w:customStyle="1" w:styleId="BODYTEXTCAPS">
    <w:name w:val="BODY TEXT CAPS"/>
    <w:basedOn w:val="BodyText"/>
    <w:link w:val="BODYTEXTCAPSChar"/>
    <w:uiPriority w:val="99"/>
    <w:rsid w:val="003B0A39"/>
    <w:rPr>
      <w:caps/>
    </w:rPr>
  </w:style>
  <w:style w:type="character" w:customStyle="1" w:styleId="BODYTEXTCAPSChar">
    <w:name w:val="BODY TEXT CAPS Char"/>
    <w:basedOn w:val="BodyTextChar"/>
    <w:link w:val="BODYTEXTCAPS"/>
    <w:uiPriority w:val="99"/>
    <w:locked/>
    <w:rsid w:val="003B0A39"/>
    <w:rPr>
      <w:rFonts w:ascii="Arial" w:eastAsia="Times New Roman" w:hAnsi="Arial" w:cs="Times New Roman"/>
      <w:caps/>
      <w:szCs w:val="20"/>
    </w:rPr>
  </w:style>
  <w:style w:type="paragraph" w:customStyle="1" w:styleId="BodyTextCenter">
    <w:name w:val="Body Text Center"/>
    <w:basedOn w:val="BodyText"/>
    <w:link w:val="BodyTextCenterChar"/>
    <w:uiPriority w:val="99"/>
    <w:rsid w:val="004B7E95"/>
    <w:pPr>
      <w:jc w:val="center"/>
    </w:pPr>
  </w:style>
  <w:style w:type="character" w:customStyle="1" w:styleId="BodyTextCenterChar">
    <w:name w:val="Body Text Center Char"/>
    <w:basedOn w:val="DefaultParagraphFont"/>
    <w:link w:val="BodyTextCenter"/>
    <w:uiPriority w:val="99"/>
    <w:locked/>
    <w:rsid w:val="004B7E95"/>
    <w:rPr>
      <w:rFonts w:ascii="Arial" w:eastAsia="Times New Roman" w:hAnsi="Arial" w:cs="Times New Roman"/>
      <w:szCs w:val="20"/>
    </w:rPr>
  </w:style>
  <w:style w:type="paragraph" w:customStyle="1" w:styleId="BodyTextCenterNoSpace">
    <w:name w:val="Body Text Center No Space"/>
    <w:basedOn w:val="BodyText"/>
    <w:link w:val="BodyTextCenterNoSpaceChar"/>
    <w:uiPriority w:val="99"/>
    <w:rsid w:val="004B7E95"/>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4B7E95"/>
    <w:rPr>
      <w:rFonts w:ascii="Arial" w:eastAsia="Times New Roman" w:hAnsi="Arial" w:cs="Times New Roman"/>
      <w:bCs/>
      <w:szCs w:val="20"/>
    </w:rPr>
  </w:style>
  <w:style w:type="paragraph" w:customStyle="1" w:styleId="BodyTextGlossary">
    <w:name w:val="Body Text Glossary"/>
    <w:basedOn w:val="BodyText"/>
    <w:next w:val="BodyText"/>
    <w:link w:val="BodyTextGlossaryChar"/>
    <w:qFormat/>
    <w:rsid w:val="003B0A39"/>
  </w:style>
  <w:style w:type="character" w:customStyle="1" w:styleId="BodyTextGlossaryChar">
    <w:name w:val="Body Text Glossary Char"/>
    <w:basedOn w:val="BodyTextChar"/>
    <w:link w:val="BodyTextGlossary"/>
    <w:rsid w:val="003B0A39"/>
    <w:rPr>
      <w:rFonts w:ascii="Arial" w:eastAsia="Times New Roman" w:hAnsi="Arial" w:cs="Times New Roman"/>
      <w:szCs w:val="20"/>
    </w:rPr>
  </w:style>
  <w:style w:type="paragraph" w:styleId="BodyTextIndent">
    <w:name w:val="Body Text Indent"/>
    <w:basedOn w:val="Normal"/>
    <w:link w:val="BodyTextIndentChar"/>
    <w:unhideWhenUsed/>
    <w:rsid w:val="003B0A39"/>
    <w:pPr>
      <w:ind w:left="360"/>
    </w:pPr>
  </w:style>
  <w:style w:type="character" w:customStyle="1" w:styleId="BodyTextIndentChar">
    <w:name w:val="Body Text Indent Char"/>
    <w:basedOn w:val="DefaultParagraphFont"/>
    <w:link w:val="BodyTextIndent"/>
    <w:rsid w:val="003B0A39"/>
    <w:rPr>
      <w:rFonts w:ascii="Arial" w:eastAsia="Times New Roman" w:hAnsi="Arial" w:cs="Times New Roman"/>
      <w:szCs w:val="20"/>
    </w:rPr>
  </w:style>
  <w:style w:type="paragraph" w:customStyle="1" w:styleId="BodyTextItalic">
    <w:name w:val="Body Text Italic"/>
    <w:basedOn w:val="BodyText"/>
    <w:next w:val="BodyText"/>
    <w:link w:val="BodyTextItalicChar"/>
    <w:uiPriority w:val="99"/>
    <w:rsid w:val="003B0A39"/>
    <w:rPr>
      <w:i/>
    </w:rPr>
  </w:style>
  <w:style w:type="character" w:customStyle="1" w:styleId="BodyTextItalicChar">
    <w:name w:val="Body Text Italic Char"/>
    <w:basedOn w:val="DefaultParagraphFont"/>
    <w:link w:val="BodyTextItalic"/>
    <w:uiPriority w:val="99"/>
    <w:locked/>
    <w:rsid w:val="003B0A39"/>
    <w:rPr>
      <w:rFonts w:ascii="Arial" w:eastAsia="Times New Roman" w:hAnsi="Arial" w:cs="Times New Roman"/>
      <w:i/>
      <w:szCs w:val="20"/>
    </w:rPr>
  </w:style>
  <w:style w:type="paragraph" w:customStyle="1" w:styleId="BodyTextNoSpace">
    <w:name w:val="Body Text No Space"/>
    <w:basedOn w:val="BodyTextCenterNoSpace"/>
    <w:link w:val="BodyTextNoSpaceChar"/>
    <w:qFormat/>
    <w:rsid w:val="00672331"/>
    <w:pPr>
      <w:jc w:val="left"/>
    </w:pPr>
  </w:style>
  <w:style w:type="character" w:customStyle="1" w:styleId="BodyTextNoSpaceChar">
    <w:name w:val="Body Text No Space Char"/>
    <w:basedOn w:val="BodyTextCenterNoSpaceChar"/>
    <w:link w:val="BodyTextNoSpace"/>
    <w:rsid w:val="00672331"/>
    <w:rPr>
      <w:rFonts w:ascii="Arial" w:eastAsia="Times New Roman" w:hAnsi="Arial" w:cs="Times New Roman"/>
      <w:bCs/>
      <w:szCs w:val="20"/>
    </w:rPr>
  </w:style>
  <w:style w:type="paragraph" w:customStyle="1" w:styleId="BodyTextNumber">
    <w:name w:val="Body Text Number"/>
    <w:link w:val="BodyTextNumberChar"/>
    <w:uiPriority w:val="99"/>
    <w:rsid w:val="003B0A39"/>
    <w:pPr>
      <w:numPr>
        <w:numId w:val="17"/>
      </w:numPr>
      <w:spacing w:after="0" w:line="240" w:lineRule="auto"/>
    </w:pPr>
    <w:rPr>
      <w:rFonts w:ascii="Arial" w:eastAsia="Times New Roman" w:hAnsi="Arial" w:cs="Times New Roman"/>
      <w:szCs w:val="24"/>
    </w:rPr>
  </w:style>
  <w:style w:type="character" w:customStyle="1" w:styleId="BodyTextNumberChar">
    <w:name w:val="Body Text Number Char"/>
    <w:basedOn w:val="DefaultParagraphFont"/>
    <w:link w:val="BodyTextNumber"/>
    <w:uiPriority w:val="99"/>
    <w:locked/>
    <w:rsid w:val="003B0A39"/>
    <w:rPr>
      <w:rFonts w:ascii="Arial" w:eastAsia="Times New Roman" w:hAnsi="Arial" w:cs="Times New Roman"/>
      <w:szCs w:val="24"/>
    </w:rPr>
  </w:style>
  <w:style w:type="paragraph" w:customStyle="1" w:styleId="BodyTextNumberLetterLevel2">
    <w:name w:val="Body Text Number Letter Level 2"/>
    <w:basedOn w:val="BodyTextNumber"/>
    <w:link w:val="BodyTextNumberLetterLevel2Char"/>
    <w:uiPriority w:val="99"/>
    <w:rsid w:val="003B0A39"/>
    <w:pPr>
      <w:numPr>
        <w:numId w:val="18"/>
      </w:numPr>
    </w:pPr>
  </w:style>
  <w:style w:type="character" w:customStyle="1" w:styleId="BodyTextNumberLetterLevel2Char">
    <w:name w:val="Body Text Number Letter Level 2 Char"/>
    <w:basedOn w:val="BodyTextNumberChar"/>
    <w:link w:val="BodyTextNumberLetterLevel2"/>
    <w:uiPriority w:val="99"/>
    <w:locked/>
    <w:rsid w:val="003B0A39"/>
    <w:rPr>
      <w:rFonts w:ascii="Arial" w:eastAsia="Times New Roman" w:hAnsi="Arial" w:cs="Times New Roman"/>
      <w:szCs w:val="24"/>
    </w:rPr>
  </w:style>
  <w:style w:type="paragraph" w:customStyle="1" w:styleId="BodyTextNumberStepResultsNotes">
    <w:name w:val="Body Text Number Step Results/Notes"/>
    <w:basedOn w:val="Normal"/>
    <w:next w:val="BodyTextNumber"/>
    <w:link w:val="BodyTextNumberStepResultsNotesChar"/>
    <w:uiPriority w:val="99"/>
    <w:rsid w:val="003B0A39"/>
    <w:pPr>
      <w:ind w:left="720"/>
    </w:pPr>
  </w:style>
  <w:style w:type="character" w:customStyle="1" w:styleId="BodyTextNumberStepResultsNotesChar">
    <w:name w:val="Body Text Number Step Results/Notes Char"/>
    <w:basedOn w:val="DefaultParagraphFont"/>
    <w:link w:val="BodyTextNumberStepResultsNotes"/>
    <w:uiPriority w:val="99"/>
    <w:locked/>
    <w:rsid w:val="003B0A39"/>
    <w:rPr>
      <w:rFonts w:ascii="Arial" w:eastAsia="Times New Roman" w:hAnsi="Arial" w:cs="Times New Roman"/>
      <w:szCs w:val="20"/>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3B0A39"/>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3B0A39"/>
    <w:rPr>
      <w:rFonts w:ascii="Arial" w:eastAsia="Times New Roman" w:hAnsi="Arial" w:cs="Times New Roman"/>
      <w:szCs w:val="20"/>
    </w:rPr>
  </w:style>
  <w:style w:type="paragraph" w:customStyle="1" w:styleId="BodyTextNumberStepResultsNotesBullet">
    <w:name w:val="Body Text Number Step Results/Notes Bullet"/>
    <w:basedOn w:val="BodyTextNumberStepResultsNotes"/>
    <w:link w:val="BodyTextNumberStepResultsNotesBulletChar"/>
    <w:qFormat/>
    <w:rsid w:val="003B0A39"/>
    <w:pPr>
      <w:numPr>
        <w:numId w:val="19"/>
      </w:numPr>
    </w:pPr>
  </w:style>
  <w:style w:type="character" w:customStyle="1" w:styleId="BodyTextNumberStepResultsNotesBulletChar">
    <w:name w:val="Body Text Number Step Results/Notes Bullet Char"/>
    <w:basedOn w:val="BodyTextNumberStepResultsNotesChar"/>
    <w:link w:val="BodyTextNumberStepResultsNotesBullet"/>
    <w:rsid w:val="003B0A39"/>
    <w:rPr>
      <w:rFonts w:ascii="Arial" w:eastAsia="Times New Roman" w:hAnsi="Arial" w:cs="Times New Roman"/>
      <w:szCs w:val="20"/>
    </w:rPr>
  </w:style>
  <w:style w:type="paragraph" w:customStyle="1" w:styleId="BodyTextRight">
    <w:name w:val="Body Text Right"/>
    <w:basedOn w:val="BodyText"/>
    <w:link w:val="BodyTextRightChar"/>
    <w:qFormat/>
    <w:rsid w:val="003B0A39"/>
    <w:pPr>
      <w:jc w:val="right"/>
    </w:pPr>
    <w:rPr>
      <w:szCs w:val="24"/>
    </w:rPr>
  </w:style>
  <w:style w:type="character" w:customStyle="1" w:styleId="BodyTextRightChar">
    <w:name w:val="Body Text Right Char"/>
    <w:basedOn w:val="BodyTextChar"/>
    <w:link w:val="BodyTextRight"/>
    <w:rsid w:val="003B0A39"/>
    <w:rPr>
      <w:rFonts w:ascii="Arial" w:eastAsia="Times New Roman" w:hAnsi="Arial" w:cs="Times New Roman"/>
      <w:szCs w:val="24"/>
    </w:rPr>
  </w:style>
  <w:style w:type="paragraph" w:customStyle="1" w:styleId="BodyTextUnderline">
    <w:name w:val="Body Text Underline"/>
    <w:basedOn w:val="BodyText"/>
    <w:next w:val="BodyText"/>
    <w:link w:val="BodyTextUnderlineChar"/>
    <w:uiPriority w:val="99"/>
    <w:rsid w:val="003B0A39"/>
    <w:rPr>
      <w:u w:val="single"/>
    </w:rPr>
  </w:style>
  <w:style w:type="character" w:customStyle="1" w:styleId="BodyTextUnderlineChar">
    <w:name w:val="Body Text Underline Char"/>
    <w:basedOn w:val="BodyTextChar"/>
    <w:link w:val="BodyTextUnderline"/>
    <w:uiPriority w:val="99"/>
    <w:locked/>
    <w:rsid w:val="003B0A39"/>
    <w:rPr>
      <w:rFonts w:ascii="Arial" w:eastAsia="Times New Roman" w:hAnsi="Arial" w:cs="Times New Roman"/>
      <w:szCs w:val="20"/>
      <w:u w:val="single"/>
    </w:rPr>
  </w:style>
  <w:style w:type="character" w:styleId="CommentReference">
    <w:name w:val="annotation reference"/>
    <w:basedOn w:val="DefaultParagraphFont"/>
    <w:uiPriority w:val="99"/>
    <w:rsid w:val="003B0A39"/>
    <w:rPr>
      <w:sz w:val="16"/>
      <w:szCs w:val="16"/>
    </w:rPr>
  </w:style>
  <w:style w:type="paragraph" w:styleId="CommentText">
    <w:name w:val="annotation text"/>
    <w:basedOn w:val="Normal"/>
    <w:link w:val="CommentTextChar"/>
    <w:uiPriority w:val="99"/>
    <w:rsid w:val="003B0A39"/>
    <w:rPr>
      <w:sz w:val="20"/>
    </w:rPr>
  </w:style>
  <w:style w:type="character" w:customStyle="1" w:styleId="CommentTextChar">
    <w:name w:val="Comment Text Char"/>
    <w:basedOn w:val="DefaultParagraphFont"/>
    <w:link w:val="CommentText"/>
    <w:uiPriority w:val="99"/>
    <w:rsid w:val="003B0A39"/>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3B0A39"/>
    <w:rPr>
      <w:b/>
      <w:bCs/>
    </w:rPr>
  </w:style>
  <w:style w:type="character" w:customStyle="1" w:styleId="CommentSubjectChar">
    <w:name w:val="Comment Subject Char"/>
    <w:basedOn w:val="CommentTextChar"/>
    <w:link w:val="CommentSubject"/>
    <w:rsid w:val="003B0A39"/>
    <w:rPr>
      <w:rFonts w:ascii="Arial" w:eastAsia="Times New Roman" w:hAnsi="Arial" w:cs="Times New Roman"/>
      <w:b/>
      <w:bCs/>
      <w:sz w:val="20"/>
      <w:szCs w:val="20"/>
    </w:rPr>
  </w:style>
  <w:style w:type="paragraph" w:customStyle="1" w:styleId="CoverProgramName">
    <w:name w:val="Cover Program Name"/>
    <w:link w:val="CoverProgramNameChar"/>
    <w:rsid w:val="003B0A39"/>
    <w:pPr>
      <w:spacing w:before="400" w:after="0" w:line="240" w:lineRule="auto"/>
      <w:jc w:val="right"/>
    </w:pPr>
    <w:rPr>
      <w:rFonts w:ascii="Arial Narrow" w:eastAsia="Times New Roman" w:hAnsi="Arial Narrow" w:cs="Times New Roman"/>
      <w:b/>
      <w:color w:val="000000" w:themeColor="text1"/>
      <w:sz w:val="40"/>
      <w:szCs w:val="20"/>
    </w:rPr>
  </w:style>
  <w:style w:type="character" w:customStyle="1" w:styleId="CoverProgramNameChar">
    <w:name w:val="Cover Program Name Char"/>
    <w:basedOn w:val="DefaultParagraphFont"/>
    <w:link w:val="CoverProgramName"/>
    <w:rsid w:val="003B0A39"/>
    <w:rPr>
      <w:rFonts w:ascii="Arial Narrow" w:eastAsia="Times New Roman" w:hAnsi="Arial Narrow" w:cs="Times New Roman"/>
      <w:b/>
      <w:color w:val="000000" w:themeColor="text1"/>
      <w:sz w:val="40"/>
      <w:szCs w:val="20"/>
    </w:rPr>
  </w:style>
  <w:style w:type="paragraph" w:customStyle="1" w:styleId="CoverClassification">
    <w:name w:val="Cover Classification"/>
    <w:basedOn w:val="CoverProgramName"/>
    <w:link w:val="CoverClassificationChar"/>
    <w:rsid w:val="003B0A39"/>
    <w:pPr>
      <w:spacing w:before="0"/>
    </w:pPr>
    <w:rPr>
      <w:sz w:val="32"/>
    </w:rPr>
  </w:style>
  <w:style w:type="character" w:customStyle="1" w:styleId="CoverClassificationChar">
    <w:name w:val="Cover Classification Char"/>
    <w:basedOn w:val="CoverProgramNameChar"/>
    <w:link w:val="CoverClassification"/>
    <w:rsid w:val="003B0A39"/>
    <w:rPr>
      <w:rFonts w:ascii="Arial Narrow" w:eastAsia="Times New Roman" w:hAnsi="Arial Narrow" w:cs="Times New Roman"/>
      <w:b/>
      <w:color w:val="000000" w:themeColor="text1"/>
      <w:sz w:val="32"/>
      <w:szCs w:val="20"/>
    </w:rPr>
  </w:style>
  <w:style w:type="character" w:styleId="EndnoteReference">
    <w:name w:val="endnote reference"/>
    <w:basedOn w:val="DefaultParagraphFont"/>
    <w:rsid w:val="003B0A39"/>
    <w:rPr>
      <w:vertAlign w:val="superscript"/>
    </w:rPr>
  </w:style>
  <w:style w:type="paragraph" w:styleId="EndnoteText">
    <w:name w:val="endnote text"/>
    <w:basedOn w:val="Normal"/>
    <w:link w:val="EndnoteTextChar"/>
    <w:rsid w:val="003B0A39"/>
    <w:rPr>
      <w:sz w:val="20"/>
    </w:rPr>
  </w:style>
  <w:style w:type="character" w:customStyle="1" w:styleId="EndnoteTextChar">
    <w:name w:val="Endnote Text Char"/>
    <w:basedOn w:val="DefaultParagraphFont"/>
    <w:link w:val="EndnoteText"/>
    <w:rsid w:val="003B0A39"/>
    <w:rPr>
      <w:rFonts w:ascii="Arial" w:eastAsia="Times New Roman" w:hAnsi="Arial" w:cs="Times New Roman"/>
      <w:sz w:val="20"/>
      <w:szCs w:val="20"/>
    </w:rPr>
  </w:style>
  <w:style w:type="paragraph" w:customStyle="1" w:styleId="FigureCaption">
    <w:name w:val="Figure Caption"/>
    <w:basedOn w:val="Caption"/>
    <w:next w:val="BodyText"/>
    <w:uiPriority w:val="99"/>
    <w:rsid w:val="003B0A39"/>
    <w:pPr>
      <w:keepNext w:val="0"/>
      <w:spacing w:before="0" w:after="300"/>
    </w:pPr>
    <w:rPr>
      <w:rFonts w:eastAsia="Batang"/>
      <w:szCs w:val="24"/>
    </w:rPr>
  </w:style>
  <w:style w:type="character" w:styleId="FollowedHyperlink">
    <w:name w:val="FollowedHyperlink"/>
    <w:basedOn w:val="DefaultParagraphFont"/>
    <w:rsid w:val="00416A39"/>
    <w:rPr>
      <w:rFonts w:ascii="Arial" w:hAnsi="Arial"/>
      <w:color w:val="800080" w:themeColor="followedHyperlink"/>
      <w:sz w:val="22"/>
      <w:u w:val="single"/>
    </w:rPr>
  </w:style>
  <w:style w:type="paragraph" w:customStyle="1" w:styleId="FooterCenter">
    <w:name w:val="Footer Center"/>
    <w:basedOn w:val="Footer"/>
    <w:qFormat/>
    <w:rsid w:val="003B0A39"/>
    <w:pPr>
      <w:tabs>
        <w:tab w:val="clear" w:pos="4680"/>
        <w:tab w:val="clear" w:pos="9360"/>
        <w:tab w:val="center" w:pos="4320"/>
        <w:tab w:val="right" w:pos="8640"/>
      </w:tabs>
      <w:jc w:val="center"/>
    </w:pPr>
    <w:rPr>
      <w:rFonts w:ascii="Arial" w:hAnsi="Arial"/>
    </w:rPr>
  </w:style>
  <w:style w:type="paragraph" w:customStyle="1" w:styleId="FooterRight">
    <w:name w:val="Footer Right"/>
    <w:basedOn w:val="Footer"/>
    <w:link w:val="FooterRightChar"/>
    <w:qFormat/>
    <w:rsid w:val="003B0A39"/>
    <w:pPr>
      <w:tabs>
        <w:tab w:val="clear" w:pos="4680"/>
        <w:tab w:val="clear" w:pos="9360"/>
        <w:tab w:val="center" w:pos="4320"/>
        <w:tab w:val="right" w:pos="8640"/>
      </w:tabs>
      <w:jc w:val="right"/>
    </w:pPr>
    <w:rPr>
      <w:rFonts w:ascii="Arial" w:hAnsi="Arial"/>
    </w:rPr>
  </w:style>
  <w:style w:type="character" w:customStyle="1" w:styleId="FooterRightChar">
    <w:name w:val="Footer Right Char"/>
    <w:basedOn w:val="DefaultParagraphFont"/>
    <w:link w:val="FooterRight"/>
    <w:rsid w:val="003B0A39"/>
    <w:rPr>
      <w:rFonts w:ascii="Arial" w:eastAsia="Times New Roman" w:hAnsi="Arial" w:cs="Times New Roman"/>
      <w:sz w:val="18"/>
      <w:szCs w:val="20"/>
    </w:rPr>
  </w:style>
  <w:style w:type="character" w:styleId="FootnoteReference">
    <w:name w:val="footnote reference"/>
    <w:basedOn w:val="DefaultParagraphFont"/>
    <w:rsid w:val="003B0A39"/>
    <w:rPr>
      <w:vertAlign w:val="superscript"/>
    </w:rPr>
  </w:style>
  <w:style w:type="paragraph" w:styleId="FootnoteText">
    <w:name w:val="footnote text"/>
    <w:link w:val="FootnoteTextChar"/>
    <w:rsid w:val="003B0A39"/>
    <w:pPr>
      <w:spacing w:before="40" w:after="40" w:line="240" w:lineRule="auto"/>
      <w:ind w:left="360" w:hanging="360"/>
    </w:pPr>
    <w:rPr>
      <w:rFonts w:ascii="Arial" w:eastAsia="Times New Roman" w:hAnsi="Arial" w:cs="Times New Roman"/>
      <w:sz w:val="18"/>
      <w:szCs w:val="20"/>
    </w:rPr>
  </w:style>
  <w:style w:type="character" w:customStyle="1" w:styleId="FootnoteTextChar">
    <w:name w:val="Footnote Text Char"/>
    <w:basedOn w:val="DefaultParagraphFont"/>
    <w:link w:val="FootnoteText"/>
    <w:rsid w:val="003B0A39"/>
    <w:rPr>
      <w:rFonts w:ascii="Arial" w:eastAsia="Times New Roman" w:hAnsi="Arial" w:cs="Times New Roman"/>
      <w:sz w:val="18"/>
      <w:szCs w:val="20"/>
    </w:rPr>
  </w:style>
  <w:style w:type="paragraph" w:customStyle="1" w:styleId="HeaderRightBold">
    <w:name w:val="Header Right Bold"/>
    <w:basedOn w:val="HeaderRight"/>
    <w:link w:val="HeaderRightBoldChar"/>
    <w:qFormat/>
    <w:rsid w:val="003B0A39"/>
    <w:rPr>
      <w:b/>
    </w:rPr>
  </w:style>
  <w:style w:type="character" w:customStyle="1" w:styleId="HeaderRightBoldChar">
    <w:name w:val="Header Right Bold Char"/>
    <w:basedOn w:val="HeaderRightChar"/>
    <w:link w:val="HeaderRightBold"/>
    <w:rsid w:val="003B0A39"/>
    <w:rPr>
      <w:rFonts w:ascii="Arial Narrow" w:eastAsia="Times New Roman" w:hAnsi="Arial Narrow" w:cs="Times New Roman"/>
      <w:b/>
      <w:color w:val="000000" w:themeColor="text1"/>
      <w:sz w:val="18"/>
      <w:szCs w:val="24"/>
    </w:rPr>
  </w:style>
  <w:style w:type="paragraph" w:customStyle="1" w:styleId="TableColumnHeading">
    <w:name w:val="TableColumnHeading"/>
    <w:next w:val="Normal"/>
    <w:autoRedefine/>
    <w:rsid w:val="004548EB"/>
    <w:pPr>
      <w:spacing w:before="60" w:after="60" w:line="240" w:lineRule="auto"/>
    </w:pPr>
    <w:rPr>
      <w:rFonts w:ascii="Arial" w:eastAsia="Times New Roman" w:hAnsi="Arial" w:cs="Times New Roman"/>
      <w:b/>
      <w:color w:val="FFFFFF" w:themeColor="background1"/>
      <w:szCs w:val="20"/>
    </w:rPr>
  </w:style>
  <w:style w:type="paragraph" w:customStyle="1" w:styleId="InstructionalTextBulletLevel2">
    <w:name w:val="Instructional Text Bullet Level 2"/>
    <w:basedOn w:val="InstructionalTextBullet"/>
    <w:qFormat/>
    <w:rsid w:val="000E4337"/>
    <w:pPr>
      <w:numPr>
        <w:numId w:val="30"/>
      </w:numPr>
      <w:ind w:left="1080"/>
    </w:pPr>
  </w:style>
  <w:style w:type="paragraph" w:customStyle="1" w:styleId="InstructionalTextUnderline">
    <w:name w:val="Instructional Text  Underline"/>
    <w:link w:val="InstructionalTextUnderlineChar"/>
    <w:rsid w:val="00A70459"/>
    <w:rPr>
      <w:rFonts w:ascii="Arial" w:eastAsia="Times New Roman" w:hAnsi="Arial" w:cs="Times New Roman"/>
      <w:i/>
      <w:iCs/>
      <w:color w:val="0000FF"/>
      <w:sz w:val="24"/>
      <w:szCs w:val="24"/>
      <w:u w:val="single"/>
    </w:rPr>
  </w:style>
  <w:style w:type="paragraph" w:customStyle="1" w:styleId="ParagraphSpacer6">
    <w:name w:val="Paragraph Spacer 6"/>
    <w:uiPriority w:val="99"/>
    <w:rsid w:val="003B0A39"/>
    <w:pPr>
      <w:spacing w:after="0" w:line="240" w:lineRule="auto"/>
    </w:pPr>
    <w:rPr>
      <w:rFonts w:ascii="Arial" w:eastAsia="Times New Roman" w:hAnsi="Arial" w:cs="Times New Roman"/>
      <w:sz w:val="12"/>
      <w:szCs w:val="24"/>
    </w:rPr>
  </w:style>
  <w:style w:type="paragraph" w:customStyle="1" w:styleId="TableText10Bold">
    <w:name w:val="Table Text 10 Bold"/>
    <w:basedOn w:val="TableText10"/>
    <w:next w:val="TableText10"/>
    <w:link w:val="TableText10BoldChar"/>
    <w:uiPriority w:val="99"/>
    <w:rsid w:val="003B0A39"/>
    <w:rPr>
      <w:b/>
    </w:rPr>
  </w:style>
  <w:style w:type="character" w:customStyle="1" w:styleId="TableText10BoldChar">
    <w:name w:val="Table Text 10 Bold Char"/>
    <w:basedOn w:val="TableText10Char"/>
    <w:link w:val="TableText10Bold"/>
    <w:uiPriority w:val="99"/>
    <w:locked/>
    <w:rsid w:val="003B0A39"/>
    <w:rPr>
      <w:rFonts w:ascii="Arial" w:eastAsia="Times New Roman" w:hAnsi="Arial" w:cs="Times New Roman"/>
      <w:b/>
      <w:sz w:val="20"/>
      <w:szCs w:val="20"/>
    </w:rPr>
  </w:style>
  <w:style w:type="paragraph" w:customStyle="1" w:styleId="TableText10Bullet">
    <w:name w:val="Table Text 10 Bullet"/>
    <w:basedOn w:val="TableText10"/>
    <w:link w:val="TableText10BulletChar"/>
    <w:uiPriority w:val="99"/>
    <w:rsid w:val="003B0A39"/>
    <w:pPr>
      <w:numPr>
        <w:numId w:val="32"/>
      </w:numPr>
    </w:pPr>
  </w:style>
  <w:style w:type="character" w:customStyle="1" w:styleId="TableText10BulletChar">
    <w:name w:val="Table Text 10 Bullet Char"/>
    <w:basedOn w:val="DefaultParagraphFont"/>
    <w:link w:val="TableText10Bullet"/>
    <w:uiPriority w:val="99"/>
    <w:locked/>
    <w:rsid w:val="003B0A39"/>
    <w:rPr>
      <w:rFonts w:ascii="Arial" w:eastAsia="Times New Roman" w:hAnsi="Arial" w:cs="Times New Roman"/>
      <w:sz w:val="20"/>
      <w:szCs w:val="20"/>
    </w:rPr>
  </w:style>
  <w:style w:type="paragraph" w:customStyle="1" w:styleId="TableText10Center">
    <w:name w:val="Table Text 10 Center"/>
    <w:basedOn w:val="TableText10"/>
    <w:link w:val="TableText10CenterChar"/>
    <w:uiPriority w:val="99"/>
    <w:rsid w:val="003B0A39"/>
    <w:pPr>
      <w:jc w:val="center"/>
    </w:pPr>
  </w:style>
  <w:style w:type="character" w:customStyle="1" w:styleId="TableText10CenterChar">
    <w:name w:val="Table Text 10 Center Char"/>
    <w:basedOn w:val="TableText10Char"/>
    <w:link w:val="TableText10Center"/>
    <w:uiPriority w:val="99"/>
    <w:locked/>
    <w:rsid w:val="003B0A39"/>
    <w:rPr>
      <w:rFonts w:ascii="Arial" w:eastAsia="Times New Roman" w:hAnsi="Arial" w:cs="Times New Roman"/>
      <w:sz w:val="20"/>
      <w:szCs w:val="20"/>
    </w:rPr>
  </w:style>
  <w:style w:type="paragraph" w:customStyle="1" w:styleId="TableText10Glossary">
    <w:name w:val="Table Text 10 Glossary"/>
    <w:basedOn w:val="TableText10"/>
    <w:next w:val="TableText10"/>
    <w:link w:val="TableText10GlossaryChar"/>
    <w:qFormat/>
    <w:rsid w:val="003B0A39"/>
  </w:style>
  <w:style w:type="character" w:customStyle="1" w:styleId="TableText10GlossaryChar">
    <w:name w:val="Table Text 10 Glossary Char"/>
    <w:basedOn w:val="TableText10Char"/>
    <w:link w:val="TableText10Glossary"/>
    <w:rsid w:val="003B0A39"/>
    <w:rPr>
      <w:rFonts w:ascii="Arial" w:eastAsia="Times New Roman" w:hAnsi="Arial" w:cs="Times New Roman"/>
      <w:sz w:val="20"/>
      <w:szCs w:val="20"/>
    </w:rPr>
  </w:style>
  <w:style w:type="paragraph" w:customStyle="1" w:styleId="TableText10HeaderLeft">
    <w:name w:val="Table Text 10 Header Left"/>
    <w:basedOn w:val="Normal"/>
    <w:link w:val="TableText10HeaderLeftChar"/>
    <w:uiPriority w:val="99"/>
    <w:rsid w:val="003B0A39"/>
    <w:pPr>
      <w:keepNext/>
    </w:pPr>
    <w:rPr>
      <w:b/>
      <w:sz w:val="20"/>
    </w:rPr>
  </w:style>
  <w:style w:type="character" w:customStyle="1" w:styleId="TableText10HeaderLeftChar">
    <w:name w:val="Table Text 10 Header Left Char"/>
    <w:basedOn w:val="DefaultParagraphFont"/>
    <w:link w:val="TableText10HeaderLeft"/>
    <w:uiPriority w:val="99"/>
    <w:rsid w:val="003B0A39"/>
    <w:rPr>
      <w:rFonts w:ascii="Arial" w:eastAsia="Times New Roman" w:hAnsi="Arial" w:cs="Times New Roman"/>
      <w:b/>
      <w:sz w:val="20"/>
      <w:szCs w:val="20"/>
    </w:rPr>
  </w:style>
  <w:style w:type="paragraph" w:customStyle="1" w:styleId="TableText10Indent">
    <w:name w:val="Table Text 10 Indent"/>
    <w:basedOn w:val="TableText10"/>
    <w:link w:val="TableText10IndentChar"/>
    <w:uiPriority w:val="99"/>
    <w:rsid w:val="003B0A39"/>
    <w:pPr>
      <w:ind w:left="144"/>
    </w:pPr>
  </w:style>
  <w:style w:type="character" w:customStyle="1" w:styleId="TableText10IndentChar">
    <w:name w:val="Table Text 10 Indent Char"/>
    <w:basedOn w:val="TableText10Char"/>
    <w:link w:val="TableText10Indent"/>
    <w:uiPriority w:val="99"/>
    <w:locked/>
    <w:rsid w:val="003B0A39"/>
    <w:rPr>
      <w:rFonts w:ascii="Arial" w:eastAsia="Times New Roman" w:hAnsi="Arial" w:cs="Times New Roman"/>
      <w:sz w:val="20"/>
      <w:szCs w:val="20"/>
    </w:rPr>
  </w:style>
  <w:style w:type="paragraph" w:customStyle="1" w:styleId="TableText10NoSpace">
    <w:name w:val="Table Text 10 No Space"/>
    <w:link w:val="TableText10NoSpaceChar"/>
    <w:uiPriority w:val="99"/>
    <w:rsid w:val="003B0A39"/>
    <w:pPr>
      <w:spacing w:after="0" w:line="240" w:lineRule="auto"/>
    </w:pPr>
    <w:rPr>
      <w:rFonts w:ascii="Arial" w:eastAsia="Times New Roman" w:hAnsi="Arial" w:cs="Times New Roman"/>
      <w:sz w:val="20"/>
      <w:szCs w:val="24"/>
    </w:rPr>
  </w:style>
  <w:style w:type="character" w:customStyle="1" w:styleId="TableText10NoSpaceChar">
    <w:name w:val="Table Text 10 No Space Char"/>
    <w:basedOn w:val="DefaultParagraphFont"/>
    <w:link w:val="TableText10NoSpace"/>
    <w:uiPriority w:val="99"/>
    <w:locked/>
    <w:rsid w:val="003B0A39"/>
    <w:rPr>
      <w:rFonts w:ascii="Arial" w:eastAsia="Times New Roman" w:hAnsi="Arial" w:cs="Times New Roman"/>
      <w:sz w:val="20"/>
      <w:szCs w:val="24"/>
    </w:rPr>
  </w:style>
  <w:style w:type="paragraph" w:customStyle="1" w:styleId="TableText10Number">
    <w:name w:val="Table Text 10 Number"/>
    <w:basedOn w:val="TableText10"/>
    <w:link w:val="TableText10NumberChar"/>
    <w:uiPriority w:val="99"/>
    <w:rsid w:val="003B0A39"/>
    <w:pPr>
      <w:numPr>
        <w:numId w:val="33"/>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3B0A39"/>
    <w:rPr>
      <w:rFonts w:ascii="Arial" w:eastAsia="Times New Roman" w:hAnsi="Arial" w:cs="Times New Roman"/>
      <w:sz w:val="20"/>
      <w:szCs w:val="24"/>
    </w:rPr>
  </w:style>
  <w:style w:type="paragraph" w:customStyle="1" w:styleId="TableText10NumberLetter">
    <w:name w:val="Table Text 10 Number Letter"/>
    <w:basedOn w:val="TableText10Number"/>
    <w:qFormat/>
    <w:rsid w:val="003B0A39"/>
    <w:pPr>
      <w:keepNext/>
      <w:numPr>
        <w:numId w:val="34"/>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3B0A39"/>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3B0A39"/>
    <w:rPr>
      <w:rFonts w:ascii="Arial" w:eastAsia="Times New Roman" w:hAnsi="Arial" w:cs="Times New Roman"/>
      <w:sz w:val="20"/>
      <w:szCs w:val="20"/>
    </w:rPr>
  </w:style>
  <w:style w:type="paragraph" w:customStyle="1" w:styleId="TableText10Right">
    <w:name w:val="Table Text 10 Right"/>
    <w:basedOn w:val="TableText10"/>
    <w:link w:val="TableText10RightChar"/>
    <w:uiPriority w:val="99"/>
    <w:rsid w:val="003B0A39"/>
    <w:pPr>
      <w:jc w:val="right"/>
    </w:pPr>
  </w:style>
  <w:style w:type="character" w:customStyle="1" w:styleId="TableText10RightChar">
    <w:name w:val="Table Text 10 Right Char"/>
    <w:basedOn w:val="TableText10Char"/>
    <w:link w:val="TableText10Right"/>
    <w:uiPriority w:val="99"/>
    <w:locked/>
    <w:rsid w:val="003B0A39"/>
    <w:rPr>
      <w:rFonts w:ascii="Arial" w:eastAsia="Times New Roman" w:hAnsi="Arial" w:cs="Times New Roman"/>
      <w:sz w:val="20"/>
      <w:szCs w:val="20"/>
    </w:rPr>
  </w:style>
  <w:style w:type="paragraph" w:customStyle="1" w:styleId="TableText8">
    <w:name w:val="Table Text 8"/>
    <w:link w:val="TableText8Char"/>
    <w:uiPriority w:val="99"/>
    <w:rsid w:val="003B0A39"/>
    <w:pPr>
      <w:spacing w:after="0" w:line="240" w:lineRule="auto"/>
    </w:pPr>
    <w:rPr>
      <w:rFonts w:ascii="Arial" w:eastAsia="Times New Roman" w:hAnsi="Arial" w:cs="Times New Roman"/>
      <w:sz w:val="16"/>
      <w:szCs w:val="24"/>
    </w:rPr>
  </w:style>
  <w:style w:type="character" w:customStyle="1" w:styleId="TableText8Char">
    <w:name w:val="Table Text 8 Char"/>
    <w:basedOn w:val="DefaultParagraphFont"/>
    <w:link w:val="TableText8"/>
    <w:uiPriority w:val="99"/>
    <w:locked/>
    <w:rsid w:val="003B0A39"/>
    <w:rPr>
      <w:rFonts w:ascii="Arial" w:eastAsia="Times New Roman" w:hAnsi="Arial" w:cs="Times New Roman"/>
      <w:sz w:val="16"/>
      <w:szCs w:val="24"/>
    </w:rPr>
  </w:style>
  <w:style w:type="paragraph" w:customStyle="1" w:styleId="TableText8Bold">
    <w:name w:val="Table Text 8 Bold"/>
    <w:basedOn w:val="TableText8"/>
    <w:next w:val="TableText8"/>
    <w:link w:val="TableText8BoldChar"/>
    <w:uiPriority w:val="99"/>
    <w:rsid w:val="003B0A39"/>
    <w:rPr>
      <w:b/>
    </w:rPr>
  </w:style>
  <w:style w:type="character" w:customStyle="1" w:styleId="TableText8BoldChar">
    <w:name w:val="Table Text 8 Bold Char"/>
    <w:basedOn w:val="DefaultParagraphFont"/>
    <w:link w:val="TableText8Bold"/>
    <w:uiPriority w:val="99"/>
    <w:locked/>
    <w:rsid w:val="003B0A39"/>
    <w:rPr>
      <w:rFonts w:ascii="Arial" w:eastAsia="Times New Roman" w:hAnsi="Arial" w:cs="Times New Roman"/>
      <w:b/>
      <w:sz w:val="16"/>
      <w:szCs w:val="24"/>
    </w:rPr>
  </w:style>
  <w:style w:type="paragraph" w:customStyle="1" w:styleId="TableText8Bullet">
    <w:name w:val="Table Text 8 Bullet"/>
    <w:basedOn w:val="TableText8"/>
    <w:link w:val="TableText8BulletChar"/>
    <w:uiPriority w:val="99"/>
    <w:rsid w:val="003B0A39"/>
    <w:pPr>
      <w:numPr>
        <w:numId w:val="35"/>
      </w:numPr>
    </w:pPr>
  </w:style>
  <w:style w:type="character" w:customStyle="1" w:styleId="TableText8BulletChar">
    <w:name w:val="Table Text 8 Bullet Char"/>
    <w:basedOn w:val="DefaultParagraphFont"/>
    <w:link w:val="TableText8Bullet"/>
    <w:uiPriority w:val="99"/>
    <w:locked/>
    <w:rsid w:val="003B0A39"/>
    <w:rPr>
      <w:rFonts w:ascii="Arial" w:eastAsia="Times New Roman" w:hAnsi="Arial" w:cs="Times New Roman"/>
      <w:sz w:val="16"/>
      <w:szCs w:val="24"/>
    </w:rPr>
  </w:style>
  <w:style w:type="paragraph" w:customStyle="1" w:styleId="TableText8Glossary">
    <w:name w:val="Table Text 8 Glossary"/>
    <w:basedOn w:val="TableText8"/>
    <w:next w:val="TableText8"/>
    <w:link w:val="TableText8GlossaryChar"/>
    <w:qFormat/>
    <w:rsid w:val="003B0A39"/>
  </w:style>
  <w:style w:type="character" w:customStyle="1" w:styleId="TableText8GlossaryChar">
    <w:name w:val="Table Text 8 Glossary Char"/>
    <w:basedOn w:val="TableText10Char"/>
    <w:link w:val="TableText8Glossary"/>
    <w:rsid w:val="003B0A39"/>
    <w:rPr>
      <w:rFonts w:ascii="Arial" w:eastAsia="Times New Roman" w:hAnsi="Arial" w:cs="Times New Roman"/>
      <w:sz w:val="16"/>
      <w:szCs w:val="24"/>
    </w:rPr>
  </w:style>
  <w:style w:type="paragraph" w:customStyle="1" w:styleId="TableText8Italic">
    <w:name w:val="Table Text 8 Italic"/>
    <w:basedOn w:val="TableText8"/>
    <w:next w:val="TableText8"/>
    <w:link w:val="TableText8ItalicChar"/>
    <w:uiPriority w:val="99"/>
    <w:rsid w:val="003B0A39"/>
    <w:rPr>
      <w:i/>
    </w:rPr>
  </w:style>
  <w:style w:type="character" w:customStyle="1" w:styleId="TableText8ItalicChar">
    <w:name w:val="Table Text 8 Italic Char"/>
    <w:basedOn w:val="TableText8Char"/>
    <w:link w:val="TableText8Italic"/>
    <w:uiPriority w:val="99"/>
    <w:locked/>
    <w:rsid w:val="003B0A39"/>
    <w:rPr>
      <w:rFonts w:ascii="Arial" w:eastAsia="Times New Roman" w:hAnsi="Arial" w:cs="Times New Roman"/>
      <w:i/>
      <w:sz w:val="16"/>
      <w:szCs w:val="24"/>
    </w:rPr>
  </w:style>
  <w:style w:type="paragraph" w:customStyle="1" w:styleId="TableText8Number">
    <w:name w:val="Table Text 8 Number"/>
    <w:basedOn w:val="TableText8"/>
    <w:link w:val="TableText8NumberChar"/>
    <w:uiPriority w:val="99"/>
    <w:rsid w:val="003B0A39"/>
    <w:pPr>
      <w:numPr>
        <w:numId w:val="36"/>
      </w:numPr>
    </w:pPr>
  </w:style>
  <w:style w:type="character" w:customStyle="1" w:styleId="TableText8NumberChar">
    <w:name w:val="Table Text 8 Number Char"/>
    <w:basedOn w:val="DefaultParagraphFont"/>
    <w:link w:val="TableText8Number"/>
    <w:uiPriority w:val="99"/>
    <w:locked/>
    <w:rsid w:val="003B0A39"/>
    <w:rPr>
      <w:rFonts w:ascii="Arial" w:eastAsia="Times New Roman" w:hAnsi="Arial" w:cs="Times New Roman"/>
      <w:sz w:val="16"/>
      <w:szCs w:val="24"/>
    </w:rPr>
  </w:style>
  <w:style w:type="paragraph" w:customStyle="1" w:styleId="TitleMedium">
    <w:name w:val="Title Medium"/>
    <w:next w:val="BodyText"/>
    <w:uiPriority w:val="99"/>
    <w:rsid w:val="003B0A39"/>
    <w:pPr>
      <w:keepNext/>
      <w:spacing w:before="240" w:after="120" w:line="240" w:lineRule="auto"/>
      <w:jc w:val="center"/>
    </w:pPr>
    <w:rPr>
      <w:rFonts w:ascii="Arial Narrow" w:eastAsia="Times New Roman" w:hAnsi="Arial Narrow" w:cs="Arial"/>
      <w:b/>
      <w:bCs/>
      <w:sz w:val="40"/>
      <w:szCs w:val="24"/>
    </w:rPr>
  </w:style>
  <w:style w:type="paragraph" w:customStyle="1" w:styleId="TitleSmall">
    <w:name w:val="Title Small"/>
    <w:basedOn w:val="Normal"/>
    <w:next w:val="BodyText"/>
    <w:uiPriority w:val="99"/>
    <w:rsid w:val="003B0A39"/>
    <w:pPr>
      <w:keepNext/>
      <w:spacing w:before="0" w:after="360"/>
      <w:jc w:val="center"/>
    </w:pPr>
    <w:rPr>
      <w:rFonts w:ascii="Arial Narrow" w:hAnsi="Arial Narrow" w:cs="Arial"/>
      <w:b/>
      <w:bCs/>
      <w:sz w:val="36"/>
    </w:rPr>
  </w:style>
  <w:style w:type="paragraph" w:styleId="TOC4">
    <w:name w:val="toc 4"/>
    <w:next w:val="Normal"/>
    <w:uiPriority w:val="39"/>
    <w:rsid w:val="003B0A39"/>
    <w:pPr>
      <w:spacing w:after="0" w:line="240" w:lineRule="auto"/>
      <w:ind w:left="778"/>
    </w:pPr>
    <w:rPr>
      <w:rFonts w:ascii="Arial" w:eastAsia="Times New Roman" w:hAnsi="Arial" w:cs="Times New Roman"/>
      <w:sz w:val="24"/>
      <w:szCs w:val="20"/>
    </w:rPr>
  </w:style>
  <w:style w:type="paragraph" w:styleId="TOC5">
    <w:name w:val="toc 5"/>
    <w:next w:val="Normal"/>
    <w:uiPriority w:val="39"/>
    <w:rsid w:val="003B0A39"/>
    <w:pPr>
      <w:spacing w:after="0" w:line="240" w:lineRule="auto"/>
      <w:ind w:left="1080"/>
    </w:pPr>
    <w:rPr>
      <w:rFonts w:ascii="Arial" w:eastAsia="Times New Roman" w:hAnsi="Arial" w:cs="Times New Roman"/>
      <w:sz w:val="24"/>
      <w:szCs w:val="20"/>
    </w:rPr>
  </w:style>
  <w:style w:type="paragraph" w:styleId="TOC6">
    <w:name w:val="toc 6"/>
    <w:next w:val="Normal"/>
    <w:rsid w:val="003B0A39"/>
    <w:pPr>
      <w:spacing w:after="0" w:line="240" w:lineRule="auto"/>
      <w:ind w:left="1200"/>
    </w:pPr>
    <w:rPr>
      <w:rFonts w:ascii="Arial" w:eastAsia="Times New Roman" w:hAnsi="Arial" w:cs="Times New Roman"/>
      <w:sz w:val="24"/>
      <w:szCs w:val="20"/>
    </w:rPr>
  </w:style>
  <w:style w:type="paragraph" w:styleId="TOC7">
    <w:name w:val="toc 7"/>
    <w:next w:val="Normal"/>
    <w:rsid w:val="003B0A39"/>
    <w:pPr>
      <w:spacing w:after="0" w:line="240" w:lineRule="auto"/>
      <w:ind w:left="1440"/>
    </w:pPr>
    <w:rPr>
      <w:rFonts w:ascii="Arial" w:eastAsia="Times New Roman" w:hAnsi="Arial" w:cs="Times New Roman"/>
      <w:sz w:val="24"/>
      <w:szCs w:val="20"/>
    </w:rPr>
  </w:style>
  <w:style w:type="paragraph" w:styleId="TOC8">
    <w:name w:val="toc 8"/>
    <w:next w:val="Normal"/>
    <w:rsid w:val="003B0A39"/>
    <w:pPr>
      <w:spacing w:after="0" w:line="240" w:lineRule="auto"/>
      <w:ind w:left="1680"/>
    </w:pPr>
    <w:rPr>
      <w:rFonts w:ascii="Arial" w:eastAsia="Times New Roman" w:hAnsi="Arial" w:cs="Times New Roman"/>
      <w:sz w:val="24"/>
      <w:szCs w:val="20"/>
    </w:rPr>
  </w:style>
  <w:style w:type="paragraph" w:styleId="TOC9">
    <w:name w:val="toc 9"/>
    <w:next w:val="Normal"/>
    <w:rsid w:val="003B0A39"/>
    <w:pPr>
      <w:spacing w:after="0" w:line="240" w:lineRule="auto"/>
      <w:ind w:left="1920"/>
    </w:pPr>
    <w:rPr>
      <w:rFonts w:ascii="Arial" w:eastAsia="Times New Roman" w:hAnsi="Arial" w:cs="Times New Roman"/>
      <w:sz w:val="24"/>
      <w:szCs w:val="20"/>
    </w:rPr>
  </w:style>
  <w:style w:type="paragraph" w:styleId="TOCHeading">
    <w:name w:val="TOC Heading"/>
    <w:basedOn w:val="Heading1"/>
    <w:next w:val="Normal"/>
    <w:uiPriority w:val="39"/>
    <w:unhideWhenUsed/>
    <w:qFormat/>
    <w:rsid w:val="003B0A39"/>
    <w:pPr>
      <w:keepLines/>
      <w:numPr>
        <w:numId w:val="0"/>
      </w:numPr>
      <w:tabs>
        <w:tab w:val="clear" w:pos="540"/>
      </w:tabs>
      <w:outlineLvl w:val="9"/>
    </w:pPr>
    <w:rPr>
      <w:bCs/>
      <w:color w:val="365F91" w:themeColor="accent1" w:themeShade="BF"/>
      <w:kern w:val="0"/>
      <w:sz w:val="28"/>
      <w:szCs w:val="28"/>
    </w:rPr>
  </w:style>
  <w:style w:type="character" w:customStyle="1" w:styleId="InstructionalTextBulletChar">
    <w:name w:val="Instructional Text Bullet Char"/>
    <w:basedOn w:val="BodyTextBulletChar"/>
    <w:link w:val="InstructionalTextBullet"/>
    <w:rsid w:val="00B82366"/>
    <w:rPr>
      <w:rFonts w:ascii="Arial" w:eastAsia="Times New Roman" w:hAnsi="Arial" w:cs="Times New Roman"/>
      <w:i/>
      <w:color w:val="0000FF"/>
      <w:sz w:val="24"/>
      <w:szCs w:val="24"/>
    </w:rPr>
  </w:style>
  <w:style w:type="character" w:customStyle="1" w:styleId="InstructionalTextUnderlineChar">
    <w:name w:val="Instructional Text  Underline Char"/>
    <w:basedOn w:val="InstructionalTextBulletChar"/>
    <w:link w:val="InstructionalTextUnderline"/>
    <w:rsid w:val="00A70459"/>
    <w:rPr>
      <w:rFonts w:ascii="Arial" w:eastAsia="Times New Roman" w:hAnsi="Arial" w:cs="Times New Roman"/>
      <w:i/>
      <w:iCs/>
      <w:color w:val="0000FF"/>
      <w:sz w:val="24"/>
      <w:szCs w:val="24"/>
      <w:u w:val="single"/>
    </w:rPr>
  </w:style>
  <w:style w:type="paragraph" w:customStyle="1" w:styleId="InstructionalTextTableText10">
    <w:name w:val="Instructional Text Table Text 10"/>
    <w:basedOn w:val="InstructionalText"/>
    <w:link w:val="InstructionalTextTableText10Char"/>
    <w:qFormat/>
    <w:rsid w:val="00D47292"/>
    <w:pPr>
      <w:spacing w:before="20"/>
    </w:pPr>
    <w:rPr>
      <w:sz w:val="20"/>
    </w:rPr>
  </w:style>
  <w:style w:type="character" w:customStyle="1" w:styleId="InstructionalTextTableText10Char">
    <w:name w:val="Instructional Text Table Text 10 Char"/>
    <w:basedOn w:val="InstructionalTextChar"/>
    <w:link w:val="InstructionalTextTableText10"/>
    <w:rsid w:val="00D47292"/>
    <w:rPr>
      <w:rFonts w:ascii="Arial" w:eastAsia="Times New Roman" w:hAnsi="Arial" w:cs="Times New Roman"/>
      <w:i/>
      <w:color w:val="0000F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0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_Governance@cms.hhs.gov" TargetMode="Externa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T_Governance@cms.hhs.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1C8FE-FA79-4BE6-AE51-696474182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3168</Words>
  <Characters>18063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Data Conversion Plan Template</vt:lpstr>
    </vt:vector>
  </TitlesOfParts>
  <Company>CMS</Company>
  <LinksUpToDate>false</LinksUpToDate>
  <CharactersWithSpaces>21189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Conversion Plan Template</dc:title>
  <dc:subject>DCP Template</dc:subject>
  <dc:creator>CMS</dc:creator>
  <cp:keywords>CMS, XLC, Data Conversion Plan, DCP, Template</cp:keywords>
  <cp:lastModifiedBy>Alex Smith</cp:lastModifiedBy>
  <cp:revision>5</cp:revision>
  <dcterms:created xsi:type="dcterms:W3CDTF">2020-07-29T15:13:00Z</dcterms:created>
  <dcterms:modified xsi:type="dcterms:W3CDTF">2020-08-12T15:20:00Z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AdHocReviewCycleID">
    <vt:i4>752861586</vt:i4>
  </property>
  <property fmtid="{D5CDD505-2E9C-101B-9397-08002B2CF9AE}" pid="4" name="_NewReviewCycle">
    <vt:lpwstr/>
  </property>
  <property fmtid="{D5CDD505-2E9C-101B-9397-08002B2CF9AE}" pid="5" name="_EmailSubject">
    <vt:lpwstr>My Percussion Still Doesn't Work</vt:lpwstr>
  </property>
  <property fmtid="{D5CDD505-2E9C-101B-9397-08002B2CF9AE}" pid="6" name="_AuthorEmail">
    <vt:lpwstr>Rick.Buske@cms.hhs.gov</vt:lpwstr>
  </property>
  <property fmtid="{D5CDD505-2E9C-101B-9397-08002B2CF9AE}" pid="7" name="_AuthorEmailDisplayName">
    <vt:lpwstr>Buske, Rick E. (CMS/OEI)</vt:lpwstr>
  </property>
  <property fmtid="{D5CDD505-2E9C-101B-9397-08002B2CF9AE}" pid="8" name="_PreviousAdHocReviewCycleID">
    <vt:i4>-1632575739</vt:i4>
  </property>
  <property fmtid="{D5CDD505-2E9C-101B-9397-08002B2CF9AE}" pid="9" name="_ReviewingToolsShownOnce">
    <vt:lpwstr/>
  </property>
</Properties>
</file>